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989" w:rsidRDefault="00DA781B" w:rsidP="00DA781B">
      <w:pPr>
        <w:jc w:val="center"/>
      </w:pPr>
      <w:r w:rsidRPr="00DA781B">
        <w:rPr>
          <w:b/>
          <w:sz w:val="22"/>
          <w:szCs w:val="22"/>
        </w:rPr>
        <w:t>CIRCULIB</w:t>
      </w:r>
      <w:r w:rsidR="00D84D38">
        <w:rPr>
          <w:b/>
          <w:sz w:val="22"/>
          <w:szCs w:val="22"/>
        </w:rPr>
        <w:t xml:space="preserve"> </w:t>
      </w:r>
      <w:r>
        <w:rPr>
          <w:b/>
          <w:sz w:val="22"/>
          <w:szCs w:val="22"/>
        </w:rPr>
        <w:t>ou l’</w:t>
      </w:r>
      <w:r w:rsidR="007C6BD9">
        <w:rPr>
          <w:b/>
          <w:sz w:val="22"/>
          <w:szCs w:val="22"/>
        </w:rPr>
        <w:t>autopartage Grouvilloi</w:t>
      </w:r>
      <w:r>
        <w:rPr>
          <w:b/>
          <w:sz w:val="22"/>
          <w:szCs w:val="22"/>
        </w:rPr>
        <w:t>s</w:t>
      </w:r>
    </w:p>
    <w:p w:rsidR="00352D2B" w:rsidRPr="00EC6232" w:rsidRDefault="00352D2B" w:rsidP="00763244"/>
    <w:p w:rsidR="00DA781B" w:rsidRDefault="00DA781B" w:rsidP="00DA781B">
      <w:r>
        <w:t>La circulation automobile pose désormais de multiples problèmes, notamment dans les agglomérations d'une certaine importance.</w:t>
      </w:r>
    </w:p>
    <w:p w:rsidR="00763244" w:rsidRPr="00763244" w:rsidRDefault="00DA781B" w:rsidP="00DA781B">
      <w:r>
        <w:t>Des solutions alternatives aux moyens de transports individuels commencent à</w:t>
      </w:r>
      <w:r w:rsidR="00D84D38">
        <w:t xml:space="preserve"> </w:t>
      </w:r>
      <w:r>
        <w:t>se développer : vélos et voitures en libre-service (autopartage).</w:t>
      </w:r>
    </w:p>
    <w:p w:rsidR="00763244" w:rsidRDefault="00DA781B" w:rsidP="00763244">
      <w:pPr>
        <w:rPr>
          <w:b/>
        </w:rPr>
      </w:pPr>
      <w:r>
        <w:rPr>
          <w:b/>
        </w:rPr>
        <w:t xml:space="preserve">Vous analyserez la situation de management présentée </w:t>
      </w:r>
      <w:r w:rsidRPr="00DA781B">
        <w:rPr>
          <w:b/>
        </w:rPr>
        <w:t>dans</w:t>
      </w:r>
      <w:r>
        <w:rPr>
          <w:b/>
        </w:rPr>
        <w:t xml:space="preserve"> </w:t>
      </w:r>
      <w:r w:rsidRPr="00DA781B">
        <w:rPr>
          <w:b/>
        </w:rPr>
        <w:t>les</w:t>
      </w:r>
      <w:r>
        <w:rPr>
          <w:b/>
        </w:rPr>
        <w:t xml:space="preserve"> </w:t>
      </w:r>
      <w:r w:rsidRPr="00DA781B">
        <w:rPr>
          <w:b/>
        </w:rPr>
        <w:t>annexes</w:t>
      </w:r>
      <w:r>
        <w:rPr>
          <w:b/>
        </w:rPr>
        <w:t xml:space="preserve"> </w:t>
      </w:r>
      <w:r w:rsidRPr="00DA781B">
        <w:rPr>
          <w:b/>
        </w:rPr>
        <w:t>en effectuant les travaux suivants :</w:t>
      </w:r>
    </w:p>
    <w:p w:rsidR="00763244" w:rsidRPr="00763244" w:rsidRDefault="00763244" w:rsidP="00763244">
      <w:pPr>
        <w:rPr>
          <w:b/>
        </w:rPr>
      </w:pPr>
    </w:p>
    <w:p w:rsidR="00763244" w:rsidRDefault="00DA781B" w:rsidP="00DA781B">
      <w:pPr>
        <w:numPr>
          <w:ilvl w:val="0"/>
          <w:numId w:val="10"/>
        </w:numPr>
      </w:pPr>
      <w:r>
        <w:t>Caractériser l'organisation Circulib : métier, finalités, statut juridique, taille, champ d'action, nature du pouvoir dans l'organisation</w:t>
      </w:r>
      <w:r w:rsidR="00763244">
        <w:t xml:space="preserve">. </w:t>
      </w:r>
    </w:p>
    <w:p w:rsidR="00B62E14" w:rsidRDefault="00C56383" w:rsidP="00763244">
      <w:pPr>
        <w:numPr>
          <w:ilvl w:val="0"/>
          <w:numId w:val="10"/>
        </w:numPr>
      </w:pPr>
      <w:r>
        <w:t>Présenter l’intérêt que Circulib et Métropole Autopartage peuvent trouver dans leur relation</w:t>
      </w:r>
      <w:r w:rsidR="00B62E14">
        <w:t>.</w:t>
      </w:r>
    </w:p>
    <w:p w:rsidR="00B62E14" w:rsidRDefault="00C56383" w:rsidP="00C56383">
      <w:pPr>
        <w:numPr>
          <w:ilvl w:val="0"/>
          <w:numId w:val="10"/>
        </w:numPr>
      </w:pPr>
      <w:r w:rsidRPr="00C56383">
        <w:t>Montrer</w:t>
      </w:r>
      <w:r>
        <w:t xml:space="preserve"> </w:t>
      </w:r>
      <w:r w:rsidRPr="00C56383">
        <w:t>en</w:t>
      </w:r>
      <w:r>
        <w:t xml:space="preserve"> </w:t>
      </w:r>
      <w:r w:rsidRPr="00C56383">
        <w:t>quoi</w:t>
      </w:r>
      <w:r>
        <w:t xml:space="preserve"> </w:t>
      </w:r>
      <w:r w:rsidRPr="00C56383">
        <w:t>le</w:t>
      </w:r>
      <w:r>
        <w:t xml:space="preserve"> </w:t>
      </w:r>
      <w:r w:rsidRPr="00C56383">
        <w:t>service</w:t>
      </w:r>
      <w:r>
        <w:t xml:space="preserve"> </w:t>
      </w:r>
      <w:r w:rsidRPr="00C56383">
        <w:t>apporté</w:t>
      </w:r>
      <w:r>
        <w:t xml:space="preserve"> </w:t>
      </w:r>
      <w:r w:rsidRPr="00C56383">
        <w:t>par</w:t>
      </w:r>
      <w:r>
        <w:t xml:space="preserve"> </w:t>
      </w:r>
      <w:r w:rsidRPr="00C56383">
        <w:t>Circulib</w:t>
      </w:r>
      <w:r>
        <w:t xml:space="preserve"> </w:t>
      </w:r>
      <w:r w:rsidRPr="00C56383">
        <w:t>présente</w:t>
      </w:r>
      <w:r>
        <w:t xml:space="preserve"> </w:t>
      </w:r>
      <w:r w:rsidRPr="00C56383">
        <w:t>à</w:t>
      </w:r>
      <w:r>
        <w:t xml:space="preserve"> </w:t>
      </w:r>
      <w:r w:rsidRPr="00C56383">
        <w:t>la</w:t>
      </w:r>
      <w:r>
        <w:t xml:space="preserve"> </w:t>
      </w:r>
      <w:r w:rsidRPr="00C56383">
        <w:t>fois</w:t>
      </w:r>
      <w:r>
        <w:t xml:space="preserve"> </w:t>
      </w:r>
      <w:r w:rsidRPr="00C56383">
        <w:t>des caractéristiques de service public et de service privé</w:t>
      </w:r>
      <w:r w:rsidR="00B62E14">
        <w:t>.</w:t>
      </w:r>
    </w:p>
    <w:p w:rsidR="00C56383" w:rsidRDefault="00C56383" w:rsidP="00C56383">
      <w:pPr>
        <w:numPr>
          <w:ilvl w:val="0"/>
          <w:numId w:val="10"/>
        </w:numPr>
      </w:pPr>
      <w:r>
        <w:t>Définir la notion de partie prenante. Identifier les parties prenantes de Circulib et précisez en quoi elles sont intéressées par son activité.</w:t>
      </w:r>
    </w:p>
    <w:p w:rsidR="00C56383" w:rsidRPr="00C56383" w:rsidRDefault="00C56383" w:rsidP="00C56383">
      <w:pPr>
        <w:pStyle w:val="Paragraphedeliste"/>
        <w:numPr>
          <w:ilvl w:val="0"/>
          <w:numId w:val="10"/>
        </w:numPr>
      </w:pPr>
      <w:r w:rsidRPr="00C56383">
        <w:t>Présenter les éléments utile</w:t>
      </w:r>
      <w:r>
        <w:t>s au diagnostic stratégique de</w:t>
      </w:r>
      <w:r w:rsidRPr="00C56383">
        <w:t xml:space="preserve"> Circulib.</w:t>
      </w:r>
    </w:p>
    <w:p w:rsidR="00C56383" w:rsidRPr="00C56383" w:rsidRDefault="00C56383" w:rsidP="00C56383">
      <w:pPr>
        <w:numPr>
          <w:ilvl w:val="0"/>
          <w:numId w:val="10"/>
        </w:numPr>
      </w:pPr>
      <w:r w:rsidRPr="00C56383">
        <w:t>Identifier, à partir de</w:t>
      </w:r>
      <w:r>
        <w:t xml:space="preserve"> </w:t>
      </w:r>
      <w:r w:rsidRPr="00C56383">
        <w:t>ce diagno</w:t>
      </w:r>
      <w:r>
        <w:t>s</w:t>
      </w:r>
      <w:r w:rsidRPr="00C56383">
        <w:t>tic, les problèmes</w:t>
      </w:r>
      <w:r>
        <w:t xml:space="preserve"> </w:t>
      </w:r>
      <w:r w:rsidRPr="00C56383">
        <w:t>qui se posent à l'organisation pour atteindre ses objectifs.</w:t>
      </w:r>
    </w:p>
    <w:p w:rsidR="00EC6232" w:rsidRDefault="00C56383" w:rsidP="00763244">
      <w:pPr>
        <w:pStyle w:val="Paragraphedeliste"/>
        <w:numPr>
          <w:ilvl w:val="0"/>
          <w:numId w:val="10"/>
        </w:numPr>
      </w:pPr>
      <w:r w:rsidRPr="00C56383">
        <w:t>Proposer des solutio</w:t>
      </w:r>
      <w:r>
        <w:t>ns possibles pour résoudre ces</w:t>
      </w:r>
      <w:r w:rsidRPr="00C56383">
        <w:t xml:space="preserve"> problèmes.</w:t>
      </w:r>
    </w:p>
    <w:p w:rsidR="004B3D8D" w:rsidRDefault="004B3D8D" w:rsidP="00763244"/>
    <w:p w:rsidR="004B3D8D" w:rsidRDefault="004B3D8D" w:rsidP="00763244"/>
    <w:p w:rsidR="00154989" w:rsidRDefault="00154989" w:rsidP="00EC6232">
      <w:pPr>
        <w:pStyle w:val="CM11"/>
        <w:spacing w:after="102" w:line="276" w:lineRule="auto"/>
        <w:jc w:val="both"/>
        <w:rPr>
          <w:rFonts w:ascii="Tahoma" w:hAnsi="Tahoma" w:cs="Tahoma"/>
          <w:b/>
          <w:bCs/>
          <w:sz w:val="20"/>
          <w:szCs w:val="20"/>
        </w:rPr>
      </w:pPr>
      <w:r w:rsidRPr="00EC6232">
        <w:rPr>
          <w:rFonts w:ascii="Tahoma" w:hAnsi="Tahoma" w:cs="Tahoma"/>
          <w:b/>
          <w:bCs/>
          <w:sz w:val="20"/>
          <w:szCs w:val="20"/>
        </w:rPr>
        <w:t>Annexes</w:t>
      </w:r>
      <w:r w:rsidR="00EC6232">
        <w:rPr>
          <w:rFonts w:ascii="Tahoma" w:hAnsi="Tahoma" w:cs="Tahoma"/>
          <w:b/>
          <w:bCs/>
          <w:sz w:val="20"/>
          <w:szCs w:val="20"/>
        </w:rPr>
        <w:t xml:space="preserve"> </w:t>
      </w:r>
      <w:r w:rsidRPr="00EC6232">
        <w:rPr>
          <w:rFonts w:ascii="Tahoma" w:hAnsi="Tahoma" w:cs="Tahoma"/>
          <w:b/>
          <w:bCs/>
          <w:sz w:val="20"/>
          <w:szCs w:val="20"/>
        </w:rPr>
        <w:t xml:space="preserve">: </w:t>
      </w:r>
    </w:p>
    <w:p w:rsidR="00EC6232" w:rsidRPr="00EC6232" w:rsidRDefault="00EC6232" w:rsidP="00EC6232">
      <w:pPr>
        <w:pStyle w:val="Default"/>
      </w:pPr>
    </w:p>
    <w:p w:rsidR="00D84D38" w:rsidRPr="00D84D38" w:rsidRDefault="00D84D38" w:rsidP="00D84D38">
      <w:pPr>
        <w:spacing w:after="120"/>
        <w:rPr>
          <w:b/>
        </w:rPr>
      </w:pPr>
      <w:r w:rsidRPr="00D84D38">
        <w:rPr>
          <w:b/>
        </w:rPr>
        <w:t>Annexe 1 : Présentation du service</w:t>
      </w:r>
      <w:r>
        <w:rPr>
          <w:b/>
        </w:rPr>
        <w:t xml:space="preserve"> </w:t>
      </w:r>
      <w:r w:rsidRPr="00D84D38">
        <w:rPr>
          <w:b/>
        </w:rPr>
        <w:t>Circulib</w:t>
      </w:r>
      <w:r>
        <w:rPr>
          <w:b/>
        </w:rPr>
        <w:t>.</w:t>
      </w:r>
    </w:p>
    <w:p w:rsidR="00D84D38" w:rsidRPr="00D84D38" w:rsidRDefault="00D84D38" w:rsidP="00D84D38">
      <w:pPr>
        <w:spacing w:after="120"/>
        <w:rPr>
          <w:b/>
        </w:rPr>
      </w:pPr>
      <w:r w:rsidRPr="00D84D38">
        <w:rPr>
          <w:b/>
        </w:rPr>
        <w:t>Annexe 2 : Extrait du rapport du conseil d'administration à l'assemblée générale de mars 2012</w:t>
      </w:r>
      <w:r>
        <w:rPr>
          <w:b/>
        </w:rPr>
        <w:t>.</w:t>
      </w:r>
    </w:p>
    <w:p w:rsidR="00D84D38" w:rsidRPr="00D84D38" w:rsidRDefault="00D84D38" w:rsidP="00D84D38">
      <w:pPr>
        <w:spacing w:after="120"/>
        <w:rPr>
          <w:b/>
        </w:rPr>
      </w:pPr>
      <w:r w:rsidRPr="00D84D38">
        <w:rPr>
          <w:b/>
        </w:rPr>
        <w:t>Annexe 3 : Partenaires et</w:t>
      </w:r>
      <w:r>
        <w:rPr>
          <w:b/>
        </w:rPr>
        <w:t xml:space="preserve"> </w:t>
      </w:r>
      <w:r w:rsidRPr="00D84D38">
        <w:rPr>
          <w:b/>
        </w:rPr>
        <w:t>responsabilité</w:t>
      </w:r>
      <w:r>
        <w:rPr>
          <w:b/>
        </w:rPr>
        <w:t xml:space="preserve"> </w:t>
      </w:r>
      <w:r w:rsidRPr="00D84D38">
        <w:rPr>
          <w:b/>
        </w:rPr>
        <w:t>sociétale</w:t>
      </w:r>
      <w:r>
        <w:rPr>
          <w:b/>
        </w:rPr>
        <w:t>.</w:t>
      </w:r>
    </w:p>
    <w:p w:rsidR="00D84D38" w:rsidRPr="00D84D38" w:rsidRDefault="00D84D38" w:rsidP="00D84D38">
      <w:pPr>
        <w:spacing w:after="120"/>
        <w:rPr>
          <w:b/>
        </w:rPr>
      </w:pPr>
      <w:r w:rsidRPr="00D84D38">
        <w:rPr>
          <w:b/>
        </w:rPr>
        <w:t>Annexe 4 : Les ressources humaines</w:t>
      </w:r>
      <w:r>
        <w:rPr>
          <w:b/>
        </w:rPr>
        <w:t>.</w:t>
      </w:r>
    </w:p>
    <w:p w:rsidR="00D84D38" w:rsidRPr="00D84D38" w:rsidRDefault="00D84D38" w:rsidP="00D84D38">
      <w:pPr>
        <w:spacing w:after="120"/>
        <w:rPr>
          <w:b/>
        </w:rPr>
      </w:pPr>
      <w:r w:rsidRPr="00D84D38">
        <w:rPr>
          <w:b/>
        </w:rPr>
        <w:t>Annexe 5</w:t>
      </w:r>
      <w:r>
        <w:rPr>
          <w:b/>
        </w:rPr>
        <w:t xml:space="preserve"> : L'organisation du management.</w:t>
      </w:r>
    </w:p>
    <w:p w:rsidR="00D84D38" w:rsidRPr="00D84D38" w:rsidRDefault="00D84D38" w:rsidP="00D84D38">
      <w:pPr>
        <w:spacing w:after="120"/>
        <w:rPr>
          <w:b/>
        </w:rPr>
      </w:pPr>
      <w:r w:rsidRPr="00D84D38">
        <w:rPr>
          <w:b/>
        </w:rPr>
        <w:t>Annexe 6</w:t>
      </w:r>
      <w:r>
        <w:rPr>
          <w:b/>
        </w:rPr>
        <w:t xml:space="preserve"> </w:t>
      </w:r>
      <w:r w:rsidRPr="00D84D38">
        <w:rPr>
          <w:b/>
        </w:rPr>
        <w:t>:</w:t>
      </w:r>
      <w:r>
        <w:rPr>
          <w:b/>
        </w:rPr>
        <w:t xml:space="preserve"> </w:t>
      </w:r>
      <w:r w:rsidRPr="00D84D38">
        <w:rPr>
          <w:b/>
        </w:rPr>
        <w:t>Rencontres nationales de l'autopartage, mai 2011 à Strasbourg</w:t>
      </w:r>
      <w:r>
        <w:rPr>
          <w:b/>
        </w:rPr>
        <w:t>.</w:t>
      </w:r>
    </w:p>
    <w:p w:rsidR="00D84D38" w:rsidRPr="00D84D38" w:rsidRDefault="00D84D38" w:rsidP="00D84D38">
      <w:pPr>
        <w:spacing w:after="120"/>
        <w:rPr>
          <w:b/>
        </w:rPr>
      </w:pPr>
      <w:r w:rsidRPr="00D84D38">
        <w:rPr>
          <w:b/>
        </w:rPr>
        <w:t>Annexe 7</w:t>
      </w:r>
      <w:r>
        <w:rPr>
          <w:b/>
        </w:rPr>
        <w:t xml:space="preserve"> </w:t>
      </w:r>
      <w:r w:rsidRPr="00D84D38">
        <w:rPr>
          <w:b/>
        </w:rPr>
        <w:t>:</w:t>
      </w:r>
      <w:r>
        <w:rPr>
          <w:b/>
        </w:rPr>
        <w:t xml:space="preserve"> </w:t>
      </w:r>
      <w:r w:rsidRPr="00D84D38">
        <w:rPr>
          <w:b/>
        </w:rPr>
        <w:t>Extrait de la délibération du conseil municipal de Gr</w:t>
      </w:r>
      <w:r w:rsidR="00E93C36">
        <w:rPr>
          <w:b/>
        </w:rPr>
        <w:t>o</w:t>
      </w:r>
      <w:r w:rsidRPr="00D84D38">
        <w:rPr>
          <w:b/>
        </w:rPr>
        <w:t>uville</w:t>
      </w:r>
      <w:r>
        <w:rPr>
          <w:b/>
        </w:rPr>
        <w:t xml:space="preserve"> </w:t>
      </w:r>
      <w:r w:rsidRPr="00D84D38">
        <w:rPr>
          <w:b/>
        </w:rPr>
        <w:t>du 7/11/10</w:t>
      </w:r>
      <w:r>
        <w:rPr>
          <w:b/>
        </w:rPr>
        <w:t>.</w:t>
      </w:r>
    </w:p>
    <w:p w:rsidR="00D84D38" w:rsidRDefault="00D84D38" w:rsidP="00D84D38">
      <w:pPr>
        <w:spacing w:after="120"/>
        <w:rPr>
          <w:b/>
        </w:rPr>
      </w:pPr>
      <w:r w:rsidRPr="00D84D38">
        <w:rPr>
          <w:b/>
        </w:rPr>
        <w:t>Annexe 8 : Entretien avec Madame Jocelyne Étupa, directrice de Circulib</w:t>
      </w:r>
      <w:r>
        <w:rPr>
          <w:b/>
        </w:rPr>
        <w:t>.</w:t>
      </w:r>
    </w:p>
    <w:p w:rsidR="00763244" w:rsidRDefault="00763244" w:rsidP="00EC6232">
      <w:pPr>
        <w:pStyle w:val="CM11"/>
        <w:spacing w:line="276" w:lineRule="auto"/>
        <w:ind w:left="1134" w:right="300" w:hanging="1134"/>
        <w:rPr>
          <w:rFonts w:ascii="Tahoma" w:hAnsi="Tahoma" w:cs="Tahoma"/>
          <w:b/>
          <w:sz w:val="20"/>
          <w:szCs w:val="20"/>
        </w:rPr>
      </w:pPr>
    </w:p>
    <w:p w:rsidR="00763244" w:rsidRPr="00B72799" w:rsidRDefault="00763244" w:rsidP="00763244">
      <w:pPr>
        <w:rPr>
          <w:b/>
          <w:color w:val="252525"/>
          <w:sz w:val="22"/>
          <w:szCs w:val="22"/>
        </w:rPr>
      </w:pPr>
      <w:r>
        <w:rPr>
          <w:b/>
        </w:rPr>
        <w:br w:type="page"/>
      </w:r>
      <w:r w:rsidRPr="00B72799">
        <w:rPr>
          <w:b/>
          <w:color w:val="252525"/>
          <w:sz w:val="22"/>
          <w:szCs w:val="22"/>
        </w:rPr>
        <w:lastRenderedPageBreak/>
        <w:t xml:space="preserve">Annexe 1 </w:t>
      </w:r>
      <w:r w:rsidR="00F276EC">
        <w:rPr>
          <w:b/>
          <w:color w:val="252525"/>
          <w:sz w:val="22"/>
          <w:szCs w:val="22"/>
        </w:rPr>
        <w:t>-</w:t>
      </w:r>
      <w:r w:rsidRPr="00B72799">
        <w:rPr>
          <w:b/>
          <w:color w:val="252525"/>
          <w:sz w:val="22"/>
          <w:szCs w:val="22"/>
        </w:rPr>
        <w:t xml:space="preserve"> </w:t>
      </w:r>
      <w:r w:rsidR="00D84D38" w:rsidRPr="00D84D38">
        <w:rPr>
          <w:b/>
          <w:bCs/>
          <w:color w:val="000000"/>
          <w:sz w:val="22"/>
          <w:szCs w:val="22"/>
        </w:rPr>
        <w:t>Présentation du service Circulib</w:t>
      </w:r>
    </w:p>
    <w:p w:rsidR="00D84D38" w:rsidRDefault="00D84D38" w:rsidP="00D84D38">
      <w:r>
        <w:t>Circulib est une Société Coopérative d'intérêt Collectif (SCIC). 1 associé = 1 voix, quel que soit le nombre de parts qu'il</w:t>
      </w:r>
      <w:r w:rsidR="00E1744F">
        <w:t xml:space="preserve"> </w:t>
      </w:r>
      <w:r>
        <w:t>possède.</w:t>
      </w:r>
    </w:p>
    <w:p w:rsidR="00E85CDE" w:rsidRDefault="00E93C36" w:rsidP="00D84D38">
      <w:r w:rsidRPr="00E93C36">
        <w:drawing>
          <wp:anchor distT="0" distB="0" distL="114300" distR="114300" simplePos="0" relativeHeight="251658240" behindDoc="0" locked="0" layoutInCell="1" allowOverlap="1">
            <wp:simplePos x="0" y="0"/>
            <wp:positionH relativeFrom="column">
              <wp:posOffset>3582035</wp:posOffset>
            </wp:positionH>
            <wp:positionV relativeFrom="paragraph">
              <wp:posOffset>256540</wp:posOffset>
            </wp:positionV>
            <wp:extent cx="1023620" cy="781050"/>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23620" cy="781050"/>
                    </a:xfrm>
                    <a:prstGeom prst="rect">
                      <a:avLst/>
                    </a:prstGeom>
                  </pic:spPr>
                </pic:pic>
              </a:graphicData>
            </a:graphic>
            <wp14:sizeRelH relativeFrom="page">
              <wp14:pctWidth>0</wp14:pctWidth>
            </wp14:sizeRelH>
            <wp14:sizeRelV relativeFrom="page">
              <wp14:pctHeight>0</wp14:pctHeight>
            </wp14:sizeRelV>
          </wp:anchor>
        </w:drawing>
      </w:r>
      <w:r w:rsidR="00D84D38">
        <w:t>Avec</w:t>
      </w:r>
      <w:r w:rsidR="00E1744F">
        <w:t xml:space="preserve"> </w:t>
      </w:r>
      <w:r w:rsidR="00D84D38">
        <w:t>Circulib</w:t>
      </w:r>
      <w:r w:rsidR="00E1744F">
        <w:t xml:space="preserve"> </w:t>
      </w:r>
      <w:r w:rsidR="00D84D38">
        <w:t>vous</w:t>
      </w:r>
      <w:r w:rsidR="00E1744F">
        <w:t xml:space="preserve"> </w:t>
      </w:r>
      <w:r w:rsidR="00D84D38">
        <w:t>pouvez</w:t>
      </w:r>
      <w:r w:rsidR="00E1744F">
        <w:t xml:space="preserve"> </w:t>
      </w:r>
      <w:r w:rsidR="00D84D38">
        <w:t>louer</w:t>
      </w:r>
      <w:r w:rsidR="00E1744F">
        <w:t xml:space="preserve"> </w:t>
      </w:r>
      <w:r w:rsidR="00D84D38">
        <w:t>une</w:t>
      </w:r>
      <w:r w:rsidR="00E1744F">
        <w:t xml:space="preserve"> </w:t>
      </w:r>
      <w:r w:rsidR="00D84D38">
        <w:t>voiture</w:t>
      </w:r>
      <w:r w:rsidR="00E1744F">
        <w:t xml:space="preserve"> </w:t>
      </w:r>
      <w:r w:rsidR="00D84D38">
        <w:t>à</w:t>
      </w:r>
      <w:r w:rsidR="00E1744F">
        <w:t xml:space="preserve"> </w:t>
      </w:r>
      <w:r w:rsidR="00D84D38">
        <w:t>Greuville</w:t>
      </w:r>
      <w:r w:rsidR="00E1744F">
        <w:t xml:space="preserve"> </w:t>
      </w:r>
      <w:r w:rsidR="00D84D38">
        <w:t>pour</w:t>
      </w:r>
      <w:r w:rsidR="00E1744F">
        <w:t xml:space="preserve"> une </w:t>
      </w:r>
      <w:r w:rsidR="00D84D38">
        <w:t>heure</w:t>
      </w:r>
      <w:r w:rsidR="00E1744F">
        <w:t xml:space="preserve"> </w:t>
      </w:r>
      <w:r w:rsidR="00D84D38">
        <w:t>ou</w:t>
      </w:r>
      <w:r w:rsidR="00E1744F">
        <w:t xml:space="preserve"> plus,</w:t>
      </w:r>
      <w:r w:rsidR="00D84D38">
        <w:t xml:space="preserve"> en libre-service près de chez vous, 24h/24 et 7j/7. Pour bénéficier de ce service</w:t>
      </w:r>
      <w:r w:rsidR="00E1744F">
        <w:t xml:space="preserve"> </w:t>
      </w:r>
      <w:r w:rsidR="00D84D38">
        <w:t>:</w:t>
      </w:r>
    </w:p>
    <w:p w:rsidR="00E1744F" w:rsidRDefault="00E1744F" w:rsidP="00E93C36">
      <w:pPr>
        <w:pStyle w:val="Paragraphedeliste"/>
        <w:numPr>
          <w:ilvl w:val="0"/>
          <w:numId w:val="15"/>
        </w:numPr>
      </w:pPr>
      <w:r w:rsidRPr="00E1744F">
        <w:rPr>
          <w:b/>
        </w:rPr>
        <w:t>Adhérez</w:t>
      </w:r>
      <w:r>
        <w:t xml:space="preserve"> au service</w:t>
      </w:r>
      <w:r w:rsidR="00E93C36" w:rsidRPr="00E93C36">
        <w:rPr>
          <w:noProof/>
        </w:rPr>
        <w:t xml:space="preserve"> </w:t>
      </w:r>
    </w:p>
    <w:p w:rsidR="00E1744F" w:rsidRDefault="00E1744F" w:rsidP="00E1744F">
      <w:pPr>
        <w:pStyle w:val="Paragraphedeliste"/>
        <w:numPr>
          <w:ilvl w:val="0"/>
          <w:numId w:val="15"/>
        </w:numPr>
      </w:pPr>
      <w:r w:rsidRPr="00E1744F">
        <w:rPr>
          <w:b/>
        </w:rPr>
        <w:t>Réservez</w:t>
      </w:r>
      <w:r>
        <w:t xml:space="preserve"> le véhicule</w:t>
      </w:r>
    </w:p>
    <w:p w:rsidR="00E1744F" w:rsidRDefault="00E1744F" w:rsidP="00E1744F">
      <w:pPr>
        <w:pStyle w:val="Paragraphedeliste"/>
        <w:numPr>
          <w:ilvl w:val="0"/>
          <w:numId w:val="15"/>
        </w:numPr>
      </w:pPr>
      <w:r>
        <w:t xml:space="preserve">Prenez le véhicule et </w:t>
      </w:r>
      <w:r w:rsidRPr="00E1744F">
        <w:rPr>
          <w:b/>
        </w:rPr>
        <w:t>roulez</w:t>
      </w:r>
      <w:r>
        <w:t xml:space="preserve"> en toute liberté</w:t>
      </w:r>
    </w:p>
    <w:p w:rsidR="00E1744F" w:rsidRDefault="00E1744F" w:rsidP="00E1744F">
      <w:r>
        <w:t>Le principe de l'autopartage est simple : les voitures appartiennent à Circulib qui les met à. disposition de ses adhérents. Ceux-ci peuvent les réserver pour les utiliser ponctuellement en fonction de leurs besoins.</w:t>
      </w:r>
    </w:p>
    <w:p w:rsidR="00E1744F" w:rsidRDefault="00E1744F" w:rsidP="00E1744F">
      <w:r>
        <w:t>Circulib est membre du réseau Métropole Autopartage au même titre qu'une dizaine de coopératives réparties sur la France qui offrent les mêmes services. Les adhérents de Circulib peuvent donc, grâce au réseau, bénéficier des services des autres coopératives lors de leur déplacement. Par exemple, un adhérent peut réserver par le biais de Métropole Autopartage une voiture auprès de la coopérative Autocommune située à Lille.</w:t>
      </w:r>
    </w:p>
    <w:p w:rsidR="00B177B9" w:rsidRPr="00E1744F" w:rsidRDefault="00EE1919" w:rsidP="00B25F46">
      <w:pPr>
        <w:jc w:val="right"/>
        <w:rPr>
          <w:b/>
          <w:i/>
        </w:rPr>
      </w:pPr>
      <w:r w:rsidRPr="00E1744F">
        <w:rPr>
          <w:rFonts w:ascii="Arial,Italic" w:hAnsi="Arial,Italic" w:cs="Arial,Italic"/>
          <w:b/>
          <w:i/>
          <w:iCs/>
        </w:rPr>
        <w:t>Source :</w:t>
      </w:r>
      <w:r w:rsidR="00B25F46" w:rsidRPr="00E1744F">
        <w:rPr>
          <w:rFonts w:ascii="Arial,Italic" w:hAnsi="Arial,Italic" w:cs="Arial,Italic"/>
          <w:b/>
          <w:i/>
          <w:iCs/>
        </w:rPr>
        <w:t xml:space="preserve"> </w:t>
      </w:r>
      <w:hyperlink r:id="rId9" w:history="1">
        <w:r w:rsidR="00E1744F" w:rsidRPr="00E1744F">
          <w:rPr>
            <w:rStyle w:val="Lienhypertexte"/>
            <w:b/>
            <w:i/>
          </w:rPr>
          <w:t>www.Circulib.fr</w:t>
        </w:r>
      </w:hyperlink>
    </w:p>
    <w:p w:rsidR="00E85CDE" w:rsidRDefault="00E85CDE" w:rsidP="00E85CDE">
      <w:pPr>
        <w:jc w:val="left"/>
      </w:pPr>
    </w:p>
    <w:p w:rsidR="007A783F" w:rsidRPr="007A783F" w:rsidRDefault="007A783F" w:rsidP="008876F6">
      <w:pPr>
        <w:pStyle w:val="Titre1"/>
        <w:spacing w:after="0"/>
      </w:pPr>
      <w:r w:rsidRPr="007A783F">
        <w:t>Annexe 2 </w:t>
      </w:r>
      <w:r w:rsidR="008876F6">
        <w:t>-</w:t>
      </w:r>
      <w:r w:rsidR="00E93C36">
        <w:t xml:space="preserve"> Extrait du rapport du conseil d'administration à l'assemblée générale</w:t>
      </w:r>
      <w:r w:rsidR="008876F6">
        <w:t xml:space="preserve"> </w:t>
      </w:r>
      <w:r w:rsidR="00E93C36">
        <w:t>de mars 2012</w:t>
      </w:r>
    </w:p>
    <w:p w:rsidR="00E93C36" w:rsidRDefault="00E93C36" w:rsidP="00350DF7">
      <w:pPr>
        <w:spacing w:after="120"/>
      </w:pPr>
      <w:r>
        <w:t>L'année 2011 est la deuxième année de fonctionnement du service d'autopartage à Grouville.</w:t>
      </w:r>
    </w:p>
    <w:p w:rsidR="00E93C36" w:rsidRPr="00E93C36" w:rsidRDefault="00E93C36" w:rsidP="00350DF7">
      <w:pPr>
        <w:spacing w:after="120"/>
        <w:rPr>
          <w:b/>
        </w:rPr>
      </w:pPr>
      <w:r w:rsidRPr="00E93C36">
        <w:rPr>
          <w:b/>
        </w:rPr>
        <w:t>Activité :</w:t>
      </w:r>
    </w:p>
    <w:p w:rsidR="00E93C36" w:rsidRDefault="00E93C36" w:rsidP="00350DF7">
      <w:pPr>
        <w:spacing w:after="120"/>
      </w:pPr>
      <w:r>
        <w:t>L'activité s'est développée à un rythme à peu près conforme à ce qui avait été prévu. À la fin de l'année 2011, 323 contrats étaient référencés. Notre coopérative propose deux formules tarifaires :</w:t>
      </w:r>
    </w:p>
    <w:p w:rsidR="00E93C36" w:rsidRDefault="00E93C36" w:rsidP="00350DF7">
      <w:pPr>
        <w:spacing w:after="120"/>
        <w:ind w:left="1701" w:hanging="283"/>
      </w:pPr>
      <w:r>
        <w:t>-</w:t>
      </w:r>
      <w:r w:rsidR="008876F6">
        <w:t xml:space="preserve"> </w:t>
      </w:r>
      <w:r>
        <w:t>Basic : sans prise de part sociale ;</w:t>
      </w:r>
    </w:p>
    <w:p w:rsidR="00E93C36" w:rsidRDefault="00E93C36" w:rsidP="00350DF7">
      <w:pPr>
        <w:spacing w:after="120"/>
        <w:ind w:left="1701" w:hanging="283"/>
      </w:pPr>
      <w:r>
        <w:t>-</w:t>
      </w:r>
      <w:r w:rsidR="008876F6">
        <w:t xml:space="preserve"> </w:t>
      </w:r>
      <w:r>
        <w:t>Sociétaire : avec prise de parts sociales.</w:t>
      </w:r>
    </w:p>
    <w:p w:rsidR="00E93C36" w:rsidRDefault="00E93C36" w:rsidP="00350DF7">
      <w:pPr>
        <w:spacing w:after="120"/>
      </w:pPr>
      <w:r>
        <w:t>Avec un parc de 17 voitures, les locations se sont bien maintenues malgré les ouvertures de stations échelonnées pour représenter une moyenne d'utilisation des véhicules proche de 5,6 h facturées par jour et par véhicule soit 0,6 h de plus que fin 201O. Le parc est pour le moment sous-utilisé et la rentabilité ne sera atteinte qu'avec une moyenne d'utilisation de 7h par jour par véhicule.</w:t>
      </w:r>
    </w:p>
    <w:p w:rsidR="00E93C36" w:rsidRDefault="00E93C36" w:rsidP="00350DF7">
      <w:pPr>
        <w:spacing w:after="120"/>
      </w:pPr>
      <w:r>
        <w:t>Les courses de 10 à 20 km par sortie sont les plus nombreuses : près de 100 locations pour le mois de décembre 2011.</w:t>
      </w:r>
    </w:p>
    <w:p w:rsidR="00E93C36" w:rsidRDefault="00E93C36" w:rsidP="00350DF7">
      <w:pPr>
        <w:spacing w:after="120"/>
      </w:pPr>
      <w:r>
        <w:t>Le rythme de croisière n'est pas encore atteint et l'activité est de ce fait déficitaire.</w:t>
      </w:r>
    </w:p>
    <w:p w:rsidR="00E93C36" w:rsidRPr="00E93C36" w:rsidRDefault="00E93C36" w:rsidP="00350DF7">
      <w:pPr>
        <w:spacing w:after="120"/>
        <w:rPr>
          <w:b/>
        </w:rPr>
      </w:pPr>
      <w:r>
        <w:t xml:space="preserve"> </w:t>
      </w:r>
      <w:r w:rsidRPr="00E93C36">
        <w:rPr>
          <w:b/>
        </w:rPr>
        <w:t>Résultats</w:t>
      </w:r>
    </w:p>
    <w:p w:rsidR="00E93C36" w:rsidRDefault="00E93C36" w:rsidP="00350DF7">
      <w:pPr>
        <w:spacing w:after="120"/>
      </w:pPr>
      <w:r>
        <w:t>Le chiffre d'affaires (CA) 2011 est de 166 211 €. Ce chiffre d'affaires est équivalent à celui qu'avait fait une autre structure identique en Provence en 2009 avec 20 véhicules et après 5 ans d'exploitation. Il était inespéré pour Circulib de l'atteindre deux ans après le lancement de l'activité.</w:t>
      </w:r>
    </w:p>
    <w:p w:rsidR="00350DF7" w:rsidRDefault="00350DF7">
      <w:pPr>
        <w:spacing w:after="0" w:line="240" w:lineRule="auto"/>
        <w:jc w:val="left"/>
      </w:pPr>
      <w:r>
        <w:br w:type="page"/>
      </w:r>
    </w:p>
    <w:p w:rsidR="00E93C36" w:rsidRDefault="00E93C36" w:rsidP="00E93C36">
      <w:r>
        <w:t>Entre 2010 et 2011, on relève :</w:t>
      </w:r>
    </w:p>
    <w:p w:rsidR="00E93C36" w:rsidRDefault="00E93C36" w:rsidP="008876F6">
      <w:pPr>
        <w:spacing w:after="120"/>
        <w:ind w:left="993" w:hanging="284"/>
      </w:pPr>
      <w:r>
        <w:t>•</w:t>
      </w:r>
      <w:r w:rsidR="008876F6">
        <w:t xml:space="preserve"> </w:t>
      </w:r>
      <w:r>
        <w:t>Un accroissement de la marge par rapport au CA (+ 1,8 %) : malgré la hausse du coût du carburant, nous avons augmenté notre marge par prestation. Ce résultat a été facilité par le fait que la contribution financière de Circulib au fonctionnement du réseau Métropole Autopartage n'a pas évolué.</w:t>
      </w:r>
    </w:p>
    <w:p w:rsidR="00E93C36" w:rsidRDefault="00E93C36" w:rsidP="008876F6">
      <w:pPr>
        <w:spacing w:after="120"/>
        <w:ind w:left="993" w:hanging="284"/>
      </w:pPr>
      <w:r>
        <w:t>•</w:t>
      </w:r>
      <w:r w:rsidR="008876F6">
        <w:t xml:space="preserve"> </w:t>
      </w:r>
      <w:r>
        <w:t>Une diminution de la proportion des charges de personnel qui représentent aujourd'hui 37 % du CA (on vise généralement entre 30 et 33 % pour les sociétés de service).</w:t>
      </w:r>
    </w:p>
    <w:p w:rsidR="00E93C36" w:rsidRDefault="00E93C36" w:rsidP="008876F6">
      <w:pPr>
        <w:spacing w:after="120"/>
        <w:ind w:left="993" w:hanging="284"/>
      </w:pPr>
      <w:r>
        <w:t>•</w:t>
      </w:r>
      <w:r w:rsidR="008876F6">
        <w:t xml:space="preserve"> </w:t>
      </w:r>
      <w:r>
        <w:t>Une division par 2 des pertes.</w:t>
      </w:r>
    </w:p>
    <w:p w:rsidR="00E93C36" w:rsidRDefault="00E93C36" w:rsidP="008876F6">
      <w:pPr>
        <w:spacing w:after="120"/>
      </w:pPr>
      <w:r>
        <w:t>Notre objectif est d'être rentable à compter de 2014.</w:t>
      </w:r>
    </w:p>
    <w:p w:rsidR="00E93C36" w:rsidRPr="00E93C36" w:rsidRDefault="00E93C36" w:rsidP="008876F6">
      <w:pPr>
        <w:spacing w:after="120"/>
        <w:rPr>
          <w:b/>
        </w:rPr>
      </w:pPr>
      <w:r w:rsidRPr="00E93C36">
        <w:rPr>
          <w:b/>
        </w:rPr>
        <w:t>Perspectives 2012</w:t>
      </w:r>
      <w:r>
        <w:rPr>
          <w:b/>
        </w:rPr>
        <w:t xml:space="preserve"> </w:t>
      </w:r>
      <w:r w:rsidRPr="00E93C36">
        <w:rPr>
          <w:b/>
        </w:rPr>
        <w:t>: développement du service</w:t>
      </w:r>
    </w:p>
    <w:p w:rsidR="00E93C36" w:rsidRDefault="00E93C36" w:rsidP="008876F6">
      <w:pPr>
        <w:spacing w:after="120"/>
      </w:pPr>
      <w:r>
        <w:t>En 2012, nous prévoyons donc, à effectif constant, d'ouvrir 4 nouvelles stations de 2 véhicules chacune, ce qui portera la flotte à 25 véhicules fin 2012.</w:t>
      </w:r>
    </w:p>
    <w:p w:rsidR="00E93C36" w:rsidRDefault="00E93C36" w:rsidP="008876F6">
      <w:pPr>
        <w:spacing w:after="120"/>
      </w:pPr>
      <w:r>
        <w:t xml:space="preserve">Nous avons pris des contacts avec les communes périphériques de Grouville. Cette démarche répond à la demande formulée par la communauté de communes. </w:t>
      </w:r>
      <w:r w:rsidR="008876F6">
        <w:t>Quelques-unes</w:t>
      </w:r>
      <w:r>
        <w:t xml:space="preserve"> d'entre elles ont répondu favorablement. Le principe général est que le démarrage de l'activité dans une nouvelle commune étant déficitaire, un soutien pour amorcer l'activité doit être trouvé.</w:t>
      </w:r>
    </w:p>
    <w:p w:rsidR="00E93C36" w:rsidRPr="00E93C36" w:rsidRDefault="00E93C36" w:rsidP="00E93C36">
      <w:pPr>
        <w:jc w:val="right"/>
        <w:rPr>
          <w:b/>
          <w:i/>
        </w:rPr>
      </w:pPr>
      <w:r w:rsidRPr="00E93C36">
        <w:rPr>
          <w:b/>
          <w:i/>
        </w:rPr>
        <w:t>Source : Extrait du rapport à l'assemblée générale des sociétaires</w:t>
      </w:r>
    </w:p>
    <w:p w:rsidR="003B0027" w:rsidRDefault="003B0027" w:rsidP="00E93C36">
      <w:pPr>
        <w:rPr>
          <w:b/>
          <w:sz w:val="22"/>
          <w:szCs w:val="22"/>
        </w:rPr>
      </w:pPr>
    </w:p>
    <w:p w:rsidR="00C565EE" w:rsidRDefault="008876F6" w:rsidP="00E93C36">
      <w:pPr>
        <w:rPr>
          <w:b/>
          <w:sz w:val="22"/>
          <w:szCs w:val="22"/>
        </w:rPr>
      </w:pPr>
      <w:r w:rsidRPr="008876F6">
        <w:rPr>
          <w:b/>
          <w:sz w:val="22"/>
          <w:szCs w:val="22"/>
        </w:rPr>
        <w:t xml:space="preserve">Annexe </w:t>
      </w:r>
      <w:r>
        <w:rPr>
          <w:b/>
          <w:sz w:val="22"/>
          <w:szCs w:val="22"/>
        </w:rPr>
        <w:t>3</w:t>
      </w:r>
      <w:r w:rsidRPr="008876F6">
        <w:rPr>
          <w:b/>
          <w:sz w:val="22"/>
          <w:szCs w:val="22"/>
        </w:rPr>
        <w:t xml:space="preserve"> - Partenaires et responsabilité sociétale</w:t>
      </w:r>
    </w:p>
    <w:tbl>
      <w:tblPr>
        <w:tblpPr w:leftFromText="141" w:rightFromText="141" w:vertAnchor="page" w:horzAnchor="margin" w:tblpY="7936"/>
        <w:tblW w:w="9538" w:type="dxa"/>
        <w:tblBorders>
          <w:top w:val="single" w:sz="9" w:space="0" w:color="2F2F2F"/>
          <w:left w:val="single" w:sz="9" w:space="0" w:color="2F2F2F"/>
          <w:bottom w:val="single" w:sz="9" w:space="0" w:color="2F2F2F"/>
          <w:right w:val="single" w:sz="9" w:space="0" w:color="2F2F2F"/>
          <w:insideH w:val="single" w:sz="9" w:space="0" w:color="2F2F2F"/>
          <w:insideV w:val="single" w:sz="9" w:space="0" w:color="2F2F2F"/>
        </w:tblBorders>
        <w:tblLayout w:type="fixed"/>
        <w:tblLook w:val="01E0" w:firstRow="1" w:lastRow="1" w:firstColumn="1" w:lastColumn="1" w:noHBand="0" w:noVBand="0"/>
      </w:tblPr>
      <w:tblGrid>
        <w:gridCol w:w="4769"/>
        <w:gridCol w:w="4769"/>
      </w:tblGrid>
      <w:tr w:rsidR="003B0027" w:rsidRPr="008876F6" w:rsidTr="003B0027">
        <w:trPr>
          <w:trHeight w:hRule="exact" w:val="556"/>
        </w:trPr>
        <w:tc>
          <w:tcPr>
            <w:tcW w:w="4769" w:type="dxa"/>
            <w:tcBorders>
              <w:top w:val="single" w:sz="4" w:space="0" w:color="auto"/>
              <w:left w:val="single" w:sz="4" w:space="0" w:color="auto"/>
              <w:right w:val="single" w:sz="4" w:space="0" w:color="auto"/>
            </w:tcBorders>
            <w:vAlign w:val="center"/>
          </w:tcPr>
          <w:p w:rsidR="003B0027" w:rsidRPr="008876F6" w:rsidRDefault="003B0027" w:rsidP="003B0027">
            <w:pPr>
              <w:spacing w:after="0"/>
              <w:jc w:val="center"/>
              <w:rPr>
                <w:b/>
                <w:lang w:val="en-US"/>
              </w:rPr>
            </w:pPr>
            <w:r w:rsidRPr="008876F6">
              <w:rPr>
                <w:b/>
                <w:lang w:val="en-US"/>
              </w:rPr>
              <w:t>Partenaires</w:t>
            </w:r>
          </w:p>
        </w:tc>
        <w:tc>
          <w:tcPr>
            <w:tcW w:w="4769" w:type="dxa"/>
            <w:tcBorders>
              <w:top w:val="single" w:sz="4" w:space="0" w:color="auto"/>
              <w:left w:val="single" w:sz="4" w:space="0" w:color="auto"/>
              <w:right w:val="single" w:sz="4" w:space="0" w:color="auto"/>
            </w:tcBorders>
            <w:vAlign w:val="center"/>
          </w:tcPr>
          <w:p w:rsidR="003B0027" w:rsidRPr="008876F6" w:rsidRDefault="003B0027" w:rsidP="003B0027">
            <w:pPr>
              <w:spacing w:after="0"/>
              <w:jc w:val="center"/>
              <w:rPr>
                <w:b/>
                <w:lang w:val="en-US"/>
              </w:rPr>
            </w:pPr>
            <w:r w:rsidRPr="008876F6">
              <w:rPr>
                <w:b/>
                <w:lang w:val="en-US"/>
              </w:rPr>
              <w:t>Nature du partenariat</w:t>
            </w:r>
          </w:p>
        </w:tc>
      </w:tr>
      <w:tr w:rsidR="003B0027" w:rsidRPr="008876F6" w:rsidTr="003B0027">
        <w:trPr>
          <w:trHeight w:val="510"/>
        </w:trPr>
        <w:tc>
          <w:tcPr>
            <w:tcW w:w="4769" w:type="dxa"/>
            <w:tcBorders>
              <w:left w:val="single" w:sz="4" w:space="0" w:color="auto"/>
              <w:bottom w:val="nil"/>
              <w:right w:val="single" w:sz="4" w:space="0" w:color="auto"/>
            </w:tcBorders>
            <w:vAlign w:val="center"/>
          </w:tcPr>
          <w:p w:rsidR="003B0027" w:rsidRPr="003B0027" w:rsidRDefault="003B0027" w:rsidP="003B0027">
            <w:pPr>
              <w:spacing w:after="0"/>
              <w:jc w:val="left"/>
            </w:pPr>
            <w:r w:rsidRPr="003B0027">
              <w:t>La Ville de Grouville</w:t>
            </w:r>
          </w:p>
        </w:tc>
        <w:tc>
          <w:tcPr>
            <w:tcW w:w="4769" w:type="dxa"/>
            <w:tcBorders>
              <w:left w:val="single" w:sz="4" w:space="0" w:color="auto"/>
              <w:bottom w:val="nil"/>
              <w:right w:val="single" w:sz="4" w:space="0" w:color="auto"/>
            </w:tcBorders>
            <w:vAlign w:val="center"/>
          </w:tcPr>
          <w:p w:rsidR="003B0027" w:rsidRPr="003B0027" w:rsidRDefault="003B0027" w:rsidP="003B0027">
            <w:pPr>
              <w:spacing w:after="0"/>
              <w:jc w:val="left"/>
            </w:pPr>
            <w:r w:rsidRPr="003B0027">
              <w:t>Attribution de places de stationnement</w:t>
            </w:r>
          </w:p>
        </w:tc>
      </w:tr>
      <w:tr w:rsidR="003B0027" w:rsidRPr="008876F6" w:rsidTr="003B0027">
        <w:trPr>
          <w:trHeight w:val="510"/>
        </w:trPr>
        <w:tc>
          <w:tcPr>
            <w:tcW w:w="4769" w:type="dxa"/>
            <w:tcBorders>
              <w:top w:val="nil"/>
              <w:left w:val="single" w:sz="4" w:space="0" w:color="auto"/>
              <w:bottom w:val="nil"/>
              <w:right w:val="single" w:sz="4" w:space="0" w:color="auto"/>
            </w:tcBorders>
            <w:vAlign w:val="center"/>
          </w:tcPr>
          <w:p w:rsidR="003B0027" w:rsidRPr="003B0027" w:rsidRDefault="003B0027" w:rsidP="003B0027">
            <w:pPr>
              <w:spacing w:after="0"/>
              <w:jc w:val="left"/>
            </w:pPr>
            <w:r w:rsidRPr="003B0027">
              <w:t>Grouvilagglotransport-SMTC (syndicat mixte des transports en commun)</w:t>
            </w:r>
          </w:p>
        </w:tc>
        <w:tc>
          <w:tcPr>
            <w:tcW w:w="4769" w:type="dxa"/>
            <w:tcBorders>
              <w:top w:val="nil"/>
              <w:left w:val="single" w:sz="4" w:space="0" w:color="auto"/>
              <w:bottom w:val="nil"/>
              <w:right w:val="single" w:sz="4" w:space="0" w:color="auto"/>
            </w:tcBorders>
            <w:vAlign w:val="center"/>
          </w:tcPr>
          <w:p w:rsidR="003B0027" w:rsidRPr="003B0027" w:rsidRDefault="003B0027" w:rsidP="003B0027">
            <w:pPr>
              <w:spacing w:after="0"/>
              <w:jc w:val="left"/>
            </w:pPr>
            <w:r w:rsidRPr="003B0027">
              <w:t>Participe au capital de la coopérative (120 parts sociales pour 9 000 €)</w:t>
            </w:r>
          </w:p>
        </w:tc>
      </w:tr>
      <w:tr w:rsidR="003B0027" w:rsidRPr="008876F6" w:rsidTr="003B0027">
        <w:trPr>
          <w:trHeight w:val="510"/>
        </w:trPr>
        <w:tc>
          <w:tcPr>
            <w:tcW w:w="4769" w:type="dxa"/>
            <w:tcBorders>
              <w:top w:val="nil"/>
              <w:left w:val="single" w:sz="4" w:space="0" w:color="auto"/>
              <w:bottom w:val="nil"/>
              <w:right w:val="single" w:sz="4" w:space="0" w:color="auto"/>
            </w:tcBorders>
            <w:vAlign w:val="center"/>
          </w:tcPr>
          <w:p w:rsidR="003B0027" w:rsidRPr="003B0027" w:rsidRDefault="003B0027" w:rsidP="003B0027">
            <w:pPr>
              <w:spacing w:after="0"/>
              <w:jc w:val="left"/>
            </w:pPr>
            <w:r w:rsidRPr="003B0027">
              <w:t>La communauté de communes</w:t>
            </w:r>
          </w:p>
        </w:tc>
        <w:tc>
          <w:tcPr>
            <w:tcW w:w="4769" w:type="dxa"/>
            <w:tcBorders>
              <w:top w:val="nil"/>
              <w:left w:val="single" w:sz="4" w:space="0" w:color="auto"/>
              <w:bottom w:val="nil"/>
              <w:right w:val="single" w:sz="4" w:space="0" w:color="auto"/>
            </w:tcBorders>
            <w:vAlign w:val="center"/>
          </w:tcPr>
          <w:p w:rsidR="003B0027" w:rsidRPr="003B0027" w:rsidRDefault="003B0027" w:rsidP="003B0027">
            <w:pPr>
              <w:spacing w:after="0"/>
              <w:jc w:val="left"/>
            </w:pPr>
            <w:r w:rsidRPr="003B0027">
              <w:t>Subvention de 3 000 €</w:t>
            </w:r>
          </w:p>
        </w:tc>
      </w:tr>
      <w:tr w:rsidR="003B0027" w:rsidRPr="008876F6" w:rsidTr="003B0027">
        <w:trPr>
          <w:trHeight w:val="510"/>
        </w:trPr>
        <w:tc>
          <w:tcPr>
            <w:tcW w:w="4769" w:type="dxa"/>
            <w:tcBorders>
              <w:top w:val="nil"/>
              <w:left w:val="single" w:sz="4" w:space="0" w:color="auto"/>
              <w:bottom w:val="nil"/>
              <w:right w:val="single" w:sz="4" w:space="0" w:color="auto"/>
            </w:tcBorders>
            <w:vAlign w:val="center"/>
          </w:tcPr>
          <w:p w:rsidR="003B0027" w:rsidRPr="003B0027" w:rsidRDefault="003B0027" w:rsidP="003B0027">
            <w:pPr>
              <w:spacing w:after="0"/>
              <w:jc w:val="left"/>
            </w:pPr>
            <w:r w:rsidRPr="003B0027">
              <w:t>ADEME (Agence de l'Environnement et de la Maîtrise de l'Énergie)</w:t>
            </w:r>
          </w:p>
        </w:tc>
        <w:tc>
          <w:tcPr>
            <w:tcW w:w="4769" w:type="dxa"/>
            <w:tcBorders>
              <w:top w:val="nil"/>
              <w:left w:val="single" w:sz="4" w:space="0" w:color="auto"/>
              <w:bottom w:val="nil"/>
              <w:right w:val="single" w:sz="4" w:space="0" w:color="auto"/>
            </w:tcBorders>
            <w:vAlign w:val="center"/>
          </w:tcPr>
          <w:p w:rsidR="003B0027" w:rsidRPr="003B0027" w:rsidRDefault="003B0027" w:rsidP="003B0027">
            <w:pPr>
              <w:spacing w:after="0"/>
              <w:jc w:val="left"/>
            </w:pPr>
            <w:r w:rsidRPr="003B0027">
              <w:t>Subvention de 58 000 € sur 3 ans pour l’équipement</w:t>
            </w:r>
          </w:p>
        </w:tc>
      </w:tr>
      <w:tr w:rsidR="003B0027" w:rsidRPr="008876F6" w:rsidTr="003B0027">
        <w:trPr>
          <w:trHeight w:val="510"/>
        </w:trPr>
        <w:tc>
          <w:tcPr>
            <w:tcW w:w="4769" w:type="dxa"/>
            <w:tcBorders>
              <w:top w:val="nil"/>
              <w:left w:val="single" w:sz="4" w:space="0" w:color="auto"/>
              <w:bottom w:val="nil"/>
              <w:right w:val="single" w:sz="4" w:space="0" w:color="auto"/>
            </w:tcBorders>
            <w:vAlign w:val="center"/>
          </w:tcPr>
          <w:p w:rsidR="003B0027" w:rsidRPr="003B0027" w:rsidRDefault="003B0027" w:rsidP="003B0027">
            <w:pPr>
              <w:spacing w:after="0"/>
              <w:jc w:val="left"/>
            </w:pPr>
            <w:r w:rsidRPr="003B0027">
              <w:t>Les entreprises d'insertion et les coopératives grouvilloises</w:t>
            </w:r>
          </w:p>
        </w:tc>
        <w:tc>
          <w:tcPr>
            <w:tcW w:w="4769" w:type="dxa"/>
            <w:tcBorders>
              <w:top w:val="nil"/>
              <w:left w:val="single" w:sz="4" w:space="0" w:color="auto"/>
              <w:bottom w:val="nil"/>
              <w:right w:val="single" w:sz="4" w:space="0" w:color="auto"/>
            </w:tcBorders>
            <w:vAlign w:val="center"/>
          </w:tcPr>
          <w:p w:rsidR="003B0027" w:rsidRPr="003B0027" w:rsidRDefault="003B0027" w:rsidP="003B0027">
            <w:pPr>
              <w:spacing w:after="0"/>
              <w:jc w:val="left"/>
            </w:pPr>
            <w:r w:rsidRPr="003B0027">
              <w:t xml:space="preserve">Prestations de services sur la base d'un partage de valeurs communes </w:t>
            </w:r>
          </w:p>
        </w:tc>
      </w:tr>
      <w:tr w:rsidR="003B0027" w:rsidRPr="008876F6" w:rsidTr="003B0027">
        <w:trPr>
          <w:trHeight w:val="510"/>
        </w:trPr>
        <w:tc>
          <w:tcPr>
            <w:tcW w:w="4769" w:type="dxa"/>
            <w:tcBorders>
              <w:top w:val="nil"/>
              <w:left w:val="single" w:sz="4" w:space="0" w:color="auto"/>
              <w:bottom w:val="single" w:sz="4" w:space="0" w:color="auto"/>
              <w:right w:val="single" w:sz="4" w:space="0" w:color="auto"/>
            </w:tcBorders>
            <w:vAlign w:val="center"/>
          </w:tcPr>
          <w:p w:rsidR="003B0027" w:rsidRPr="003B0027" w:rsidRDefault="003B0027" w:rsidP="003B0027">
            <w:pPr>
              <w:spacing w:after="0"/>
              <w:jc w:val="left"/>
            </w:pPr>
            <w:r w:rsidRPr="003B0027">
              <w:t>La Mission locale de Grouville</w:t>
            </w:r>
          </w:p>
        </w:tc>
        <w:tc>
          <w:tcPr>
            <w:tcW w:w="4769" w:type="dxa"/>
            <w:tcBorders>
              <w:top w:val="nil"/>
              <w:left w:val="single" w:sz="4" w:space="0" w:color="auto"/>
              <w:bottom w:val="single" w:sz="4" w:space="0" w:color="auto"/>
              <w:right w:val="single" w:sz="4" w:space="0" w:color="auto"/>
            </w:tcBorders>
            <w:vAlign w:val="center"/>
          </w:tcPr>
          <w:p w:rsidR="003B0027" w:rsidRPr="003B0027" w:rsidRDefault="003B0027" w:rsidP="003B0027">
            <w:pPr>
              <w:spacing w:after="0"/>
              <w:jc w:val="left"/>
            </w:pPr>
            <w:r w:rsidRPr="003B0027">
              <w:t>Transport de jeunes travailleurs</w:t>
            </w:r>
          </w:p>
        </w:tc>
      </w:tr>
    </w:tbl>
    <w:p w:rsidR="008876F6" w:rsidRDefault="008876F6" w:rsidP="00E93C36">
      <w:pPr>
        <w:rPr>
          <w:b/>
          <w:sz w:val="22"/>
          <w:szCs w:val="22"/>
        </w:rPr>
      </w:pPr>
    </w:p>
    <w:p w:rsidR="003B0027" w:rsidRDefault="003B0027" w:rsidP="003B0027">
      <w:r w:rsidRPr="003B0027">
        <w:t>Dans la mesure du possible nous nous efforçons de travailler avec</w:t>
      </w:r>
      <w:r>
        <w:t xml:space="preserve"> </w:t>
      </w:r>
      <w:r w:rsidRPr="003B0027">
        <w:t>des partenaires locaux. Nous privilégions les entreprises</w:t>
      </w:r>
      <w:r>
        <w:t xml:space="preserve"> </w:t>
      </w:r>
      <w:r w:rsidRPr="003B0027">
        <w:t>coopératives</w:t>
      </w:r>
      <w:r>
        <w:t xml:space="preserve"> </w:t>
      </w:r>
      <w:r w:rsidRPr="003B0027">
        <w:t>partageant</w:t>
      </w:r>
      <w:r>
        <w:t xml:space="preserve"> </w:t>
      </w:r>
      <w:r w:rsidRPr="003B0027">
        <w:t>nos valeurs</w:t>
      </w:r>
      <w:r>
        <w:t xml:space="preserve"> </w:t>
      </w:r>
      <w:r w:rsidRPr="003B0027">
        <w:t>sociales et écologiques. Par exemple, nous faisons appel à Alternative Nettoyage,</w:t>
      </w:r>
      <w:r>
        <w:t xml:space="preserve"> </w:t>
      </w:r>
      <w:r w:rsidRPr="003B0027">
        <w:t>une</w:t>
      </w:r>
      <w:r>
        <w:t xml:space="preserve"> </w:t>
      </w:r>
      <w:r w:rsidRPr="003B0027">
        <w:t>entreprise d'insertion,</w:t>
      </w:r>
      <w:r>
        <w:t xml:space="preserve"> </w:t>
      </w:r>
      <w:r w:rsidRPr="003B0027">
        <w:t>qui participe</w:t>
      </w:r>
      <w:r>
        <w:t xml:space="preserve"> </w:t>
      </w:r>
      <w:r w:rsidRPr="003B0027">
        <w:t>à l'entretien de nos véhicules.</w:t>
      </w:r>
    </w:p>
    <w:p w:rsidR="003B0027" w:rsidRDefault="003B0027">
      <w:pPr>
        <w:spacing w:after="0" w:line="240" w:lineRule="auto"/>
        <w:jc w:val="left"/>
      </w:pPr>
      <w:r>
        <w:br w:type="page"/>
      </w:r>
    </w:p>
    <w:p w:rsidR="003B0027" w:rsidRPr="003B0027" w:rsidRDefault="003B0027" w:rsidP="003B0027">
      <w:pPr>
        <w:pBdr>
          <w:top w:val="single" w:sz="4" w:space="4" w:color="auto"/>
          <w:left w:val="single" w:sz="4" w:space="4" w:color="auto"/>
          <w:bottom w:val="single" w:sz="4" w:space="4" w:color="auto"/>
          <w:right w:val="single" w:sz="4" w:space="4" w:color="auto"/>
        </w:pBdr>
        <w:rPr>
          <w:b/>
          <w:i/>
        </w:rPr>
      </w:pPr>
      <w:r w:rsidRPr="003B0027">
        <w:rPr>
          <w:b/>
          <w:i/>
        </w:rPr>
        <w:t>Un exemple d'action sociétale réalisé</w:t>
      </w:r>
      <w:bookmarkStart w:id="0" w:name="_GoBack"/>
      <w:bookmarkEnd w:id="0"/>
      <w:r w:rsidRPr="003B0027">
        <w:rPr>
          <w:b/>
          <w:i/>
        </w:rPr>
        <w:t>e avec un partenaire :</w:t>
      </w:r>
    </w:p>
    <w:p w:rsidR="003B0027" w:rsidRDefault="003B0027" w:rsidP="003B0027">
      <w:pPr>
        <w:pBdr>
          <w:top w:val="single" w:sz="4" w:space="4" w:color="auto"/>
          <w:left w:val="single" w:sz="4" w:space="4" w:color="auto"/>
          <w:bottom w:val="single" w:sz="4" w:space="4" w:color="auto"/>
          <w:right w:val="single" w:sz="4" w:space="4" w:color="auto"/>
        </w:pBdr>
      </w:pPr>
      <w:r>
        <w:t xml:space="preserve">L'initiative « </w:t>
      </w:r>
      <w:r w:rsidRPr="003B0027">
        <w:rPr>
          <w:i/>
        </w:rPr>
        <w:t>un véhicule pour l'emploi</w:t>
      </w:r>
      <w:r>
        <w:t> » impulsée par la mission locale de Grouville, permet à 7 jeunes de bénéficier d'un dispositif unique de transport pour se rendre sur leur lieu de travail la nuit, entre 3h et 7h du matin. Une Circulib est utilisée pour faire les 2 tournées de ramassage quotidiennes.</w:t>
      </w:r>
    </w:p>
    <w:p w:rsidR="003B0027" w:rsidRPr="003B0027" w:rsidRDefault="003B0027" w:rsidP="003B0027">
      <w:pPr>
        <w:pBdr>
          <w:top w:val="single" w:sz="4" w:space="4" w:color="auto"/>
          <w:left w:val="single" w:sz="4" w:space="4" w:color="auto"/>
          <w:bottom w:val="single" w:sz="4" w:space="4" w:color="auto"/>
          <w:right w:val="single" w:sz="4" w:space="4" w:color="auto"/>
        </w:pBdr>
      </w:pPr>
      <w:r>
        <w:t>Le tarif étudiant/chômeur, qui représente 22 % des contrats, permet l'accès au service de personnes à faibles ressources. Cet effort financier important pour Circulib (estimé à 17 000 € pour 2011) n'a pas été soutenu par les collectivités territoriales en 2011, contrairement à 2010. De ce fait, le manque à gagner de Circulib s'accentue.</w:t>
      </w:r>
    </w:p>
    <w:p w:rsidR="003B0027" w:rsidRPr="003B0027" w:rsidRDefault="003B0027" w:rsidP="003B0027">
      <w:pPr>
        <w:jc w:val="right"/>
        <w:rPr>
          <w:b/>
          <w:i/>
        </w:rPr>
      </w:pPr>
      <w:r w:rsidRPr="003B0027">
        <w:rPr>
          <w:b/>
          <w:i/>
        </w:rPr>
        <w:t>D'après documents de l'entreprise</w:t>
      </w:r>
    </w:p>
    <w:p w:rsidR="003B0027" w:rsidRPr="003B0027" w:rsidRDefault="003B0027" w:rsidP="003B0027"/>
    <w:p w:rsidR="003B0027" w:rsidRPr="00D523CA" w:rsidRDefault="003B0027" w:rsidP="003B0027">
      <w:pPr>
        <w:rPr>
          <w:b/>
          <w:sz w:val="22"/>
        </w:rPr>
      </w:pPr>
      <w:r w:rsidRPr="00D523CA">
        <w:rPr>
          <w:b/>
          <w:sz w:val="22"/>
        </w:rPr>
        <w:t>ANNEXE 4 : Les ressources humaines</w:t>
      </w:r>
    </w:p>
    <w:p w:rsidR="003B0027" w:rsidRPr="003B0027" w:rsidRDefault="003B0027" w:rsidP="003B0027">
      <w:r w:rsidRPr="003B0027">
        <w:t>L'équipe</w:t>
      </w:r>
      <w:r>
        <w:t xml:space="preserve"> </w:t>
      </w:r>
      <w:r w:rsidRPr="003B0027">
        <w:t>salariée de Circulib</w:t>
      </w:r>
      <w:r w:rsidR="00D523CA">
        <w:t xml:space="preserve"> </w:t>
      </w:r>
      <w:r w:rsidRPr="003B0027">
        <w:t>est composée de 3 salariés, 2 à temps plein,</w:t>
      </w:r>
      <w:r>
        <w:t xml:space="preserve"> </w:t>
      </w:r>
      <w:r w:rsidRPr="003B0027">
        <w:t>1 à</w:t>
      </w:r>
      <w:r w:rsidR="00D523CA">
        <w:t xml:space="preserve"> </w:t>
      </w:r>
      <w:r w:rsidRPr="003B0027">
        <w:t>temps partiel :</w:t>
      </w:r>
    </w:p>
    <w:p w:rsidR="003B0027" w:rsidRPr="003B0027" w:rsidRDefault="003B0027" w:rsidP="00D523CA">
      <w:pPr>
        <w:spacing w:after="0"/>
        <w:ind w:left="1418" w:hanging="284"/>
      </w:pPr>
      <w:r w:rsidRPr="003B0027">
        <w:t>-</w:t>
      </w:r>
      <w:r w:rsidR="00D523CA">
        <w:t xml:space="preserve"> </w:t>
      </w:r>
      <w:r w:rsidRPr="003B0027">
        <w:t>la directrice générale, Madame Jocelyne Étupa,</w:t>
      </w:r>
    </w:p>
    <w:p w:rsidR="003B0027" w:rsidRPr="003B0027" w:rsidRDefault="003B0027" w:rsidP="00D523CA">
      <w:pPr>
        <w:spacing w:after="0"/>
        <w:ind w:left="1418" w:hanging="284"/>
      </w:pPr>
      <w:r w:rsidRPr="003B0027">
        <w:t>-</w:t>
      </w:r>
      <w:r w:rsidR="00D523CA">
        <w:t xml:space="preserve"> </w:t>
      </w:r>
      <w:r w:rsidRPr="003B0027">
        <w:t>une secrétaire commerciale,</w:t>
      </w:r>
    </w:p>
    <w:p w:rsidR="003B0027" w:rsidRPr="003B0027" w:rsidRDefault="003B0027" w:rsidP="00D523CA">
      <w:pPr>
        <w:ind w:left="1418" w:hanging="284"/>
      </w:pPr>
      <w:r w:rsidRPr="003B0027">
        <w:t>-</w:t>
      </w:r>
      <w:r w:rsidR="00D523CA">
        <w:t xml:space="preserve"> </w:t>
      </w:r>
      <w:r w:rsidRPr="003B0027">
        <w:t>un technicien contrôleur.</w:t>
      </w:r>
    </w:p>
    <w:p w:rsidR="003B0027" w:rsidRPr="003B0027" w:rsidRDefault="003B0027" w:rsidP="003B0027">
      <w:r w:rsidRPr="003B0027">
        <w:t>La taille de l'équipe permet maintenant</w:t>
      </w:r>
      <w:r>
        <w:t xml:space="preserve"> </w:t>
      </w:r>
      <w:r w:rsidRPr="003B0027">
        <w:t>une bonne répartition des tâches et la</w:t>
      </w:r>
      <w:r>
        <w:t xml:space="preserve"> </w:t>
      </w:r>
      <w:r w:rsidRPr="003B0027">
        <w:t>gestion</w:t>
      </w:r>
      <w:r w:rsidR="00D523CA">
        <w:t xml:space="preserve"> </w:t>
      </w:r>
      <w:r w:rsidRPr="003B0027">
        <w:t>du quotidien.</w:t>
      </w:r>
    </w:p>
    <w:p w:rsidR="003B0027" w:rsidRPr="003B0027" w:rsidRDefault="003B0027" w:rsidP="003B0027">
      <w:r w:rsidRPr="003B0027">
        <w:t>L'implication des salariés reste très élevée malgré le niveau des salaires très faible. Cependant, les salariés revendiquent une augmentation</w:t>
      </w:r>
      <w:r>
        <w:t xml:space="preserve"> </w:t>
      </w:r>
      <w:r w:rsidRPr="003B0027">
        <w:t>de salaire et un alignement sur les minima de la convention collective de l'automobile. Les sociétaires ont pour objectif de satisfaire le plus rapidement possible cette revendication mais la situation financière actuelle ne permettra peut-être pas d'y répondre favorablement.</w:t>
      </w:r>
    </w:p>
    <w:p w:rsidR="003B0027" w:rsidRPr="00D523CA" w:rsidRDefault="003B0027" w:rsidP="00D523CA">
      <w:pPr>
        <w:jc w:val="right"/>
        <w:rPr>
          <w:b/>
          <w:i/>
        </w:rPr>
      </w:pPr>
      <w:r w:rsidRPr="00D523CA">
        <w:rPr>
          <w:b/>
          <w:i/>
        </w:rPr>
        <w:t>Source : Extrait du rapport à l'assemblée générale des sociétaires</w:t>
      </w:r>
    </w:p>
    <w:p w:rsidR="003B0027" w:rsidRPr="003B0027" w:rsidRDefault="003B0027" w:rsidP="003B0027"/>
    <w:p w:rsidR="003B0027" w:rsidRPr="003B0027" w:rsidRDefault="003B0027" w:rsidP="003B0027"/>
    <w:p w:rsidR="003B0027" w:rsidRPr="003B0027" w:rsidRDefault="003B0027" w:rsidP="003B0027"/>
    <w:p w:rsidR="003B0027" w:rsidRPr="00D523CA" w:rsidRDefault="003B0027" w:rsidP="003B0027">
      <w:pPr>
        <w:rPr>
          <w:b/>
          <w:sz w:val="22"/>
        </w:rPr>
      </w:pPr>
      <w:r w:rsidRPr="00D523CA">
        <w:rPr>
          <w:b/>
          <w:sz w:val="22"/>
        </w:rPr>
        <w:t>ANNEXE 5 : L'organisation du management</w:t>
      </w:r>
    </w:p>
    <w:p w:rsidR="003B0027" w:rsidRPr="003B0027" w:rsidRDefault="003B0027" w:rsidP="003B0027">
      <w:r w:rsidRPr="003B0027">
        <w:t>Le mode de management, associant un président bénévole et une directrice générale salariée permet de conserver un équilibre entre une gestion quotidienne et un œil extérieur pour les décisions stratégiques. De plus, un comité opérationnel qui se réunit mensuellement permet de faire un point sur les dossiers en cours. Les sujets méritant une décision formelle sont remontés au conseil d'administration qui se réunit tous les trimestres. Ce processus allonge la durée de la prise de décision par rapport à une entreprise classique.</w:t>
      </w:r>
    </w:p>
    <w:p w:rsidR="003B0027" w:rsidRPr="003B0027" w:rsidRDefault="003B0027" w:rsidP="003B0027">
      <w:r w:rsidRPr="003B0027">
        <w:t>Les salariés de Circulib sont associés aux décisions de la SCIC. Deux sont membres</w:t>
      </w:r>
      <w:r>
        <w:t xml:space="preserve"> </w:t>
      </w:r>
      <w:r w:rsidRPr="003B0027">
        <w:t>du conseil d'administration.</w:t>
      </w:r>
    </w:p>
    <w:p w:rsidR="003B0027" w:rsidRPr="00D523CA" w:rsidRDefault="003B0027" w:rsidP="00D523CA">
      <w:pPr>
        <w:jc w:val="right"/>
        <w:rPr>
          <w:b/>
          <w:i/>
        </w:rPr>
      </w:pPr>
      <w:r w:rsidRPr="00D523CA">
        <w:rPr>
          <w:b/>
          <w:i/>
        </w:rPr>
        <w:t>Source : Extrait du rapport à l'assemblée générale des sociétaires</w:t>
      </w:r>
    </w:p>
    <w:p w:rsidR="003B0027" w:rsidRPr="003B0027" w:rsidRDefault="003B0027" w:rsidP="003B0027"/>
    <w:p w:rsidR="003B0027" w:rsidRPr="003B0027" w:rsidRDefault="003B0027" w:rsidP="003B0027">
      <w:r w:rsidRPr="00D523CA">
        <w:rPr>
          <w:b/>
          <w:sz w:val="22"/>
        </w:rPr>
        <w:t>ANNEXE</w:t>
      </w:r>
      <w:r w:rsidR="00D523CA" w:rsidRPr="00D523CA">
        <w:rPr>
          <w:b/>
          <w:sz w:val="22"/>
        </w:rPr>
        <w:t xml:space="preserve"> </w:t>
      </w:r>
      <w:r w:rsidRPr="00D523CA">
        <w:rPr>
          <w:b/>
          <w:sz w:val="22"/>
        </w:rPr>
        <w:t>6 :</w:t>
      </w:r>
      <w:r w:rsidR="00D523CA" w:rsidRPr="00D523CA">
        <w:rPr>
          <w:b/>
          <w:sz w:val="22"/>
        </w:rPr>
        <w:t xml:space="preserve"> </w:t>
      </w:r>
      <w:r w:rsidRPr="00D523CA">
        <w:rPr>
          <w:b/>
          <w:sz w:val="22"/>
        </w:rPr>
        <w:t>Rencontres</w:t>
      </w:r>
      <w:r w:rsidR="00D523CA" w:rsidRPr="00D523CA">
        <w:rPr>
          <w:b/>
          <w:sz w:val="22"/>
        </w:rPr>
        <w:t xml:space="preserve"> </w:t>
      </w:r>
      <w:r w:rsidRPr="00D523CA">
        <w:rPr>
          <w:b/>
          <w:sz w:val="22"/>
        </w:rPr>
        <w:t>nationales</w:t>
      </w:r>
      <w:r w:rsidR="00D523CA" w:rsidRPr="00D523CA">
        <w:rPr>
          <w:b/>
          <w:sz w:val="22"/>
        </w:rPr>
        <w:t xml:space="preserve"> </w:t>
      </w:r>
      <w:r w:rsidRPr="00D523CA">
        <w:rPr>
          <w:b/>
          <w:sz w:val="22"/>
        </w:rPr>
        <w:t>de</w:t>
      </w:r>
      <w:r w:rsidR="00D523CA" w:rsidRPr="00D523CA">
        <w:rPr>
          <w:b/>
          <w:sz w:val="22"/>
        </w:rPr>
        <w:t xml:space="preserve"> </w:t>
      </w:r>
      <w:r w:rsidRPr="00D523CA">
        <w:rPr>
          <w:b/>
          <w:sz w:val="22"/>
        </w:rPr>
        <w:t>l'autopartage, mai</w:t>
      </w:r>
      <w:r w:rsidR="00D523CA" w:rsidRPr="00D523CA">
        <w:rPr>
          <w:b/>
          <w:sz w:val="22"/>
        </w:rPr>
        <w:t xml:space="preserve"> </w:t>
      </w:r>
      <w:r w:rsidRPr="00D523CA">
        <w:rPr>
          <w:b/>
          <w:sz w:val="22"/>
        </w:rPr>
        <w:t>2011</w:t>
      </w:r>
      <w:r w:rsidR="00D523CA" w:rsidRPr="00D523CA">
        <w:rPr>
          <w:b/>
          <w:sz w:val="22"/>
        </w:rPr>
        <w:t xml:space="preserve"> </w:t>
      </w:r>
      <w:r w:rsidRPr="00D523CA">
        <w:rPr>
          <w:b/>
          <w:sz w:val="22"/>
        </w:rPr>
        <w:t>à</w:t>
      </w:r>
      <w:r w:rsidR="00D523CA" w:rsidRPr="00D523CA">
        <w:rPr>
          <w:b/>
          <w:sz w:val="22"/>
        </w:rPr>
        <w:t xml:space="preserve"> </w:t>
      </w:r>
      <w:r w:rsidRPr="00D523CA">
        <w:rPr>
          <w:b/>
          <w:sz w:val="22"/>
        </w:rPr>
        <w:t>Strasbourg</w:t>
      </w:r>
      <w:r w:rsidR="00D523CA" w:rsidRPr="00D523CA">
        <w:rPr>
          <w:b/>
          <w:sz w:val="22"/>
        </w:rPr>
        <w:t xml:space="preserve"> </w:t>
      </w:r>
      <w:r w:rsidRPr="00D523CA">
        <w:rPr>
          <w:b/>
          <w:sz w:val="22"/>
        </w:rPr>
        <w:t>-</w:t>
      </w:r>
      <w:r w:rsidR="00D523CA">
        <w:rPr>
          <w:b/>
          <w:sz w:val="22"/>
        </w:rPr>
        <w:t xml:space="preserve"> </w:t>
      </w:r>
      <w:r w:rsidRPr="00D523CA">
        <w:rPr>
          <w:b/>
          <w:sz w:val="22"/>
        </w:rPr>
        <w:t>extrait</w:t>
      </w:r>
    </w:p>
    <w:p w:rsidR="003B0027" w:rsidRPr="00D523CA" w:rsidRDefault="00D523CA" w:rsidP="003B0027">
      <w:pPr>
        <w:rPr>
          <w:b/>
        </w:rPr>
      </w:pPr>
      <w:r w:rsidRPr="00D523CA">
        <w:rPr>
          <w:b/>
        </w:rPr>
        <w:t xml:space="preserve">Ça coûte combien </w:t>
      </w:r>
      <w:r w:rsidR="003B0027" w:rsidRPr="00D523CA">
        <w:rPr>
          <w:b/>
        </w:rPr>
        <w:t>?</w:t>
      </w:r>
    </w:p>
    <w:p w:rsidR="003B0027" w:rsidRPr="003B0027" w:rsidRDefault="003B0027" w:rsidP="003B0027">
      <w:r w:rsidRPr="003B0027">
        <w:t>Pour pouvoir bénéficier d'un service d'autopartage, l'utilisateur doit devenir adhérent. Il paye</w:t>
      </w:r>
      <w:r w:rsidR="00D523CA">
        <w:t xml:space="preserve"> </w:t>
      </w:r>
      <w:r w:rsidRPr="003B0027">
        <w:t>donc</w:t>
      </w:r>
      <w:r w:rsidR="00D523CA">
        <w:t xml:space="preserve"> </w:t>
      </w:r>
      <w:r w:rsidRPr="003B0027">
        <w:t>des</w:t>
      </w:r>
      <w:r w:rsidR="00D523CA">
        <w:t xml:space="preserve"> </w:t>
      </w:r>
      <w:r w:rsidRPr="003B0027">
        <w:t>frais</w:t>
      </w:r>
      <w:r w:rsidR="00D523CA">
        <w:t xml:space="preserve"> </w:t>
      </w:r>
      <w:r w:rsidRPr="003B0027">
        <w:t>d'inscription :</w:t>
      </w:r>
      <w:r w:rsidR="00D523CA">
        <w:t xml:space="preserve"> </w:t>
      </w:r>
      <w:r w:rsidRPr="003B0027">
        <w:t>de</w:t>
      </w:r>
      <w:r w:rsidR="00D523CA">
        <w:t xml:space="preserve"> </w:t>
      </w:r>
      <w:r w:rsidRPr="003B0027">
        <w:t>50</w:t>
      </w:r>
      <w:r w:rsidR="00D523CA">
        <w:t xml:space="preserve"> </w:t>
      </w:r>
      <w:r w:rsidRPr="003B0027">
        <w:t>€</w:t>
      </w:r>
      <w:r w:rsidR="00D523CA">
        <w:t xml:space="preserve"> </w:t>
      </w:r>
      <w:r w:rsidRPr="003B0027">
        <w:t>et</w:t>
      </w:r>
      <w:r w:rsidR="00D523CA">
        <w:t xml:space="preserve"> </w:t>
      </w:r>
      <w:r w:rsidRPr="003B0027">
        <w:t>laisse</w:t>
      </w:r>
      <w:r w:rsidR="00D523CA">
        <w:t xml:space="preserve"> </w:t>
      </w:r>
      <w:r w:rsidRPr="003B0027">
        <w:t>un</w:t>
      </w:r>
      <w:r w:rsidR="00D523CA">
        <w:t xml:space="preserve"> </w:t>
      </w:r>
      <w:r w:rsidRPr="003B0027">
        <w:t>chèque</w:t>
      </w:r>
      <w:r w:rsidR="00D523CA">
        <w:t xml:space="preserve"> </w:t>
      </w:r>
      <w:r w:rsidRPr="003B0027">
        <w:t>de</w:t>
      </w:r>
      <w:r w:rsidR="00D523CA">
        <w:t xml:space="preserve"> </w:t>
      </w:r>
      <w:r w:rsidRPr="003B0027">
        <w:t>caution,</w:t>
      </w:r>
      <w:r w:rsidR="00D523CA">
        <w:t xml:space="preserve"> </w:t>
      </w:r>
      <w:r w:rsidRPr="003B0027">
        <w:t>non</w:t>
      </w:r>
      <w:r w:rsidR="00D523CA">
        <w:t xml:space="preserve"> </w:t>
      </w:r>
      <w:r w:rsidRPr="003B0027">
        <w:t>encaissé, pour la franchise d'assurance. Tous les mois, il s'acquitte d'un abonnement</w:t>
      </w:r>
      <w:r>
        <w:t xml:space="preserve"> </w:t>
      </w:r>
      <w:r w:rsidRPr="003B0027">
        <w:t>de 10 € par mois auquel viendront s'ajouter ses consommations, l'utilisation des véhicules étant facturée à l'heure et au kilomètre.</w:t>
      </w:r>
    </w:p>
    <w:p w:rsidR="003B0027" w:rsidRPr="003B0027" w:rsidRDefault="003B0027" w:rsidP="003B0027">
      <w:r w:rsidRPr="003B0027">
        <w:t>Tout le reste est inclus : le carburant et le nettoyage du véhicule est payable grâce à une</w:t>
      </w:r>
      <w:r w:rsidR="00D523CA">
        <w:t xml:space="preserve"> </w:t>
      </w:r>
      <w:r w:rsidRPr="003B0027">
        <w:t>carte</w:t>
      </w:r>
      <w:r w:rsidR="00D523CA">
        <w:t xml:space="preserve"> </w:t>
      </w:r>
      <w:r w:rsidRPr="003B0027">
        <w:t>dédiée</w:t>
      </w:r>
      <w:r w:rsidR="00D523CA">
        <w:t xml:space="preserve"> </w:t>
      </w:r>
      <w:r w:rsidRPr="003B0027">
        <w:t>à</w:t>
      </w:r>
      <w:r w:rsidR="00D523CA">
        <w:t xml:space="preserve"> </w:t>
      </w:r>
      <w:r w:rsidRPr="003B0027">
        <w:t>l'intérieur</w:t>
      </w:r>
      <w:r w:rsidR="00D523CA">
        <w:t xml:space="preserve"> </w:t>
      </w:r>
      <w:r w:rsidRPr="003B0027">
        <w:t>du</w:t>
      </w:r>
      <w:r w:rsidR="00D523CA">
        <w:t xml:space="preserve"> </w:t>
      </w:r>
      <w:r w:rsidRPr="003B0027">
        <w:t>véhicule.</w:t>
      </w:r>
      <w:r w:rsidR="00D523CA">
        <w:t xml:space="preserve"> </w:t>
      </w:r>
      <w:r w:rsidRPr="003B0027">
        <w:t>L'entretien</w:t>
      </w:r>
      <w:r w:rsidR="00D523CA">
        <w:t xml:space="preserve"> </w:t>
      </w:r>
      <w:r w:rsidRPr="003B0027">
        <w:t>mécanique</w:t>
      </w:r>
      <w:r w:rsidR="00D523CA">
        <w:t xml:space="preserve"> </w:t>
      </w:r>
      <w:r w:rsidRPr="003B0027">
        <w:t>et</w:t>
      </w:r>
      <w:r w:rsidR="00D523CA">
        <w:t xml:space="preserve"> </w:t>
      </w:r>
      <w:r w:rsidRPr="003B0027">
        <w:t>technique·</w:t>
      </w:r>
      <w:r w:rsidR="00D523CA">
        <w:t xml:space="preserve"> </w:t>
      </w:r>
      <w:r w:rsidRPr="003B0027">
        <w:t>est assuré</w:t>
      </w:r>
      <w:r w:rsidR="00D523CA">
        <w:t xml:space="preserve"> </w:t>
      </w:r>
      <w:r w:rsidRPr="003B0027">
        <w:t>par</w:t>
      </w:r>
      <w:r w:rsidR="00D523CA">
        <w:t xml:space="preserve"> </w:t>
      </w:r>
      <w:r w:rsidRPr="003B0027">
        <w:t>le</w:t>
      </w:r>
      <w:r w:rsidR="00D523CA">
        <w:t xml:space="preserve"> </w:t>
      </w:r>
      <w:r w:rsidRPr="003B0027">
        <w:t>prestataire</w:t>
      </w:r>
      <w:r w:rsidR="00D523CA">
        <w:t xml:space="preserve"> </w:t>
      </w:r>
      <w:r w:rsidRPr="003B0027">
        <w:t>de</w:t>
      </w:r>
      <w:r w:rsidR="00D523CA">
        <w:t xml:space="preserve"> </w:t>
      </w:r>
      <w:r w:rsidRPr="003B0027">
        <w:t>services</w:t>
      </w:r>
      <w:r w:rsidR="00D523CA">
        <w:t xml:space="preserve"> </w:t>
      </w:r>
      <w:r w:rsidRPr="003B0027">
        <w:t>qui</w:t>
      </w:r>
      <w:r w:rsidR="00D523CA">
        <w:t xml:space="preserve">  </w:t>
      </w:r>
      <w:r w:rsidRPr="003B0027">
        <w:t>prend</w:t>
      </w:r>
      <w:r w:rsidR="00D523CA">
        <w:t xml:space="preserve"> </w:t>
      </w:r>
      <w:r w:rsidRPr="003B0027">
        <w:t>également</w:t>
      </w:r>
      <w:r w:rsidR="00D523CA">
        <w:t xml:space="preserve"> </w:t>
      </w:r>
      <w:r w:rsidRPr="003B0027">
        <w:t>en</w:t>
      </w:r>
      <w:r w:rsidR="00D523CA">
        <w:t xml:space="preserve"> </w:t>
      </w:r>
      <w:r w:rsidRPr="003B0027">
        <w:t>charge</w:t>
      </w:r>
      <w:r w:rsidR="00D523CA">
        <w:t xml:space="preserve"> </w:t>
      </w:r>
      <w:r w:rsidRPr="003B0027">
        <w:t>les</w:t>
      </w:r>
      <w:r w:rsidR="00D523CA">
        <w:t xml:space="preserve"> </w:t>
      </w:r>
      <w:r w:rsidRPr="003B0027">
        <w:t>frais d'assurance ainsi que la location de l'emplacement de parking réservé au véhicule.</w:t>
      </w:r>
    </w:p>
    <w:p w:rsidR="003B0027" w:rsidRPr="003B0027" w:rsidRDefault="003B0027" w:rsidP="003B0027">
      <w:r w:rsidRPr="003B0027">
        <w:t>La facture moyenne d'un utilisateur est d'un montant d'environ 60 € par mois.</w:t>
      </w:r>
    </w:p>
    <w:p w:rsidR="003B0027" w:rsidRPr="003B0027" w:rsidRDefault="003B0027" w:rsidP="003B0027">
      <w:r w:rsidRPr="003B0027">
        <w:t>Les utilisateurs ont également la possibilité de devenir sociétaires de la coopérative en achetant une ou plusieurs parts sociales dont le montant est de 75 €.</w:t>
      </w:r>
    </w:p>
    <w:p w:rsidR="003B0027" w:rsidRPr="00D523CA" w:rsidRDefault="003B0027" w:rsidP="003B0027">
      <w:pPr>
        <w:rPr>
          <w:b/>
        </w:rPr>
      </w:pPr>
      <w:r w:rsidRPr="00D523CA">
        <w:rPr>
          <w:b/>
        </w:rPr>
        <w:t>C'</w:t>
      </w:r>
      <w:r w:rsidR="00D523CA">
        <w:rPr>
          <w:b/>
        </w:rPr>
        <w:t>est bon pour la planète aussi ?</w:t>
      </w:r>
    </w:p>
    <w:p w:rsidR="003B0027" w:rsidRPr="003B0027" w:rsidRDefault="003B0027" w:rsidP="003B0027">
      <w:r w:rsidRPr="003B0027">
        <w:t>En</w:t>
      </w:r>
      <w:r>
        <w:t xml:space="preserve"> </w:t>
      </w:r>
      <w:r w:rsidR="00D523CA">
        <w:t>plus d'être « </w:t>
      </w:r>
      <w:r w:rsidRPr="003B0027">
        <w:t>bon</w:t>
      </w:r>
      <w:r>
        <w:t xml:space="preserve"> </w:t>
      </w:r>
      <w:r w:rsidRPr="003B0027">
        <w:t>pour la planète</w:t>
      </w:r>
      <w:r w:rsidR="00D523CA">
        <w:t> »,</w:t>
      </w:r>
      <w:r w:rsidRPr="003B0027">
        <w:t xml:space="preserve"> l'autopartage</w:t>
      </w:r>
      <w:r>
        <w:t xml:space="preserve"> </w:t>
      </w:r>
      <w:r w:rsidRPr="003B0027">
        <w:t>est</w:t>
      </w:r>
      <w:r>
        <w:t xml:space="preserve"> </w:t>
      </w:r>
      <w:r w:rsidR="00D523CA">
        <w:t>« </w:t>
      </w:r>
      <w:r w:rsidRPr="003B0027">
        <w:t>reconnu</w:t>
      </w:r>
      <w:r w:rsidR="00D523CA">
        <w:t xml:space="preserve"> » </w:t>
      </w:r>
      <w:r w:rsidRPr="003B0027">
        <w:t>d'intérêt collectif.</w:t>
      </w:r>
    </w:p>
    <w:p w:rsidR="003B0027" w:rsidRPr="003B0027" w:rsidRDefault="003B0027" w:rsidP="003B0027">
      <w:r w:rsidRPr="003B0027">
        <w:t>Pour les agglomérations et les villes, l'autopartage s'inscrit dans une politique de gestion de l'espace et des déplacements. Ces deux thématiques se retrouvent liées dans les problématiques environnementales d'actualité.</w:t>
      </w:r>
    </w:p>
    <w:p w:rsidR="003B0027" w:rsidRPr="003B0027" w:rsidRDefault="003B0027" w:rsidP="003B0027">
      <w:r w:rsidRPr="003B0027">
        <w:t>La réduction de la place de la voiture en ville est souhaitée par les habitants et les visiteurs au bénéfice des modes doux (marche à pied, vélo) et du cadre de vie (parcs, zones piétonnes...). L'autopartage permet de libérer de la place et de conforter le choix de · ceux qui préfèrent les modes doux et les transports en commun au quotidien, puisqu'une voiture partagée remplace 7 à 8 voitures qui encombreraient sinon l'espace public.</w:t>
      </w:r>
    </w:p>
    <w:p w:rsidR="003B0027" w:rsidRPr="00F15BBC" w:rsidRDefault="003B0027" w:rsidP="00F15BBC">
      <w:pPr>
        <w:jc w:val="right"/>
        <w:rPr>
          <w:b/>
          <w:i/>
        </w:rPr>
      </w:pPr>
      <w:r w:rsidRPr="00F15BBC">
        <w:rPr>
          <w:b/>
          <w:i/>
        </w:rPr>
        <w:t>Source</w:t>
      </w:r>
      <w:r w:rsidR="00F15BBC" w:rsidRPr="00F15BBC">
        <w:rPr>
          <w:b/>
          <w:i/>
        </w:rPr>
        <w:t xml:space="preserve"> </w:t>
      </w:r>
      <w:r w:rsidRPr="00F15BBC">
        <w:rPr>
          <w:b/>
          <w:i/>
        </w:rPr>
        <w:t>: extrait du dossier de presse</w:t>
      </w:r>
    </w:p>
    <w:p w:rsidR="003B0027" w:rsidRPr="003B0027" w:rsidRDefault="003B0027" w:rsidP="003B0027"/>
    <w:p w:rsidR="003B0027" w:rsidRPr="00F15BBC" w:rsidRDefault="003B0027" w:rsidP="003B0027">
      <w:pPr>
        <w:rPr>
          <w:b/>
          <w:sz w:val="22"/>
        </w:rPr>
      </w:pPr>
      <w:r w:rsidRPr="00F15BBC">
        <w:rPr>
          <w:b/>
          <w:sz w:val="22"/>
        </w:rPr>
        <w:t>ANNEXE 7</w:t>
      </w:r>
      <w:r w:rsidR="00D523CA" w:rsidRPr="00F15BBC">
        <w:rPr>
          <w:b/>
          <w:sz w:val="22"/>
        </w:rPr>
        <w:t xml:space="preserve"> </w:t>
      </w:r>
      <w:r w:rsidRPr="00F15BBC">
        <w:rPr>
          <w:b/>
          <w:sz w:val="22"/>
        </w:rPr>
        <w:t>:</w:t>
      </w:r>
      <w:r w:rsidR="00D523CA" w:rsidRPr="00F15BBC">
        <w:rPr>
          <w:b/>
          <w:sz w:val="22"/>
        </w:rPr>
        <w:t xml:space="preserve"> </w:t>
      </w:r>
      <w:r w:rsidRPr="00F15BBC">
        <w:rPr>
          <w:b/>
          <w:sz w:val="22"/>
        </w:rPr>
        <w:t>Extrait</w:t>
      </w:r>
      <w:r w:rsidR="00D523CA" w:rsidRPr="00F15BBC">
        <w:rPr>
          <w:b/>
          <w:sz w:val="22"/>
        </w:rPr>
        <w:t xml:space="preserve"> </w:t>
      </w:r>
      <w:r w:rsidRPr="00F15BBC">
        <w:rPr>
          <w:b/>
          <w:sz w:val="22"/>
        </w:rPr>
        <w:t>de</w:t>
      </w:r>
      <w:r w:rsidR="00D523CA" w:rsidRPr="00F15BBC">
        <w:rPr>
          <w:b/>
          <w:sz w:val="22"/>
        </w:rPr>
        <w:t xml:space="preserve"> </w:t>
      </w:r>
      <w:r w:rsidRPr="00F15BBC">
        <w:rPr>
          <w:b/>
          <w:sz w:val="22"/>
        </w:rPr>
        <w:t>la</w:t>
      </w:r>
      <w:r w:rsidR="00D523CA" w:rsidRPr="00F15BBC">
        <w:rPr>
          <w:b/>
          <w:sz w:val="22"/>
        </w:rPr>
        <w:t xml:space="preserve"> </w:t>
      </w:r>
      <w:r w:rsidRPr="00F15BBC">
        <w:rPr>
          <w:b/>
          <w:sz w:val="22"/>
        </w:rPr>
        <w:t>délibération</w:t>
      </w:r>
      <w:r w:rsidR="00D523CA" w:rsidRPr="00F15BBC">
        <w:rPr>
          <w:b/>
          <w:sz w:val="22"/>
        </w:rPr>
        <w:t xml:space="preserve"> </w:t>
      </w:r>
      <w:r w:rsidRPr="00F15BBC">
        <w:rPr>
          <w:b/>
          <w:sz w:val="22"/>
        </w:rPr>
        <w:t>du</w:t>
      </w:r>
      <w:r w:rsidR="00D523CA" w:rsidRPr="00F15BBC">
        <w:rPr>
          <w:b/>
          <w:sz w:val="22"/>
        </w:rPr>
        <w:t xml:space="preserve"> </w:t>
      </w:r>
      <w:r w:rsidRPr="00F15BBC">
        <w:rPr>
          <w:b/>
          <w:sz w:val="22"/>
        </w:rPr>
        <w:t>conseil</w:t>
      </w:r>
      <w:r w:rsidR="00F15BBC" w:rsidRPr="00F15BBC">
        <w:rPr>
          <w:b/>
          <w:sz w:val="22"/>
        </w:rPr>
        <w:t xml:space="preserve"> </w:t>
      </w:r>
      <w:r w:rsidRPr="00F15BBC">
        <w:rPr>
          <w:b/>
          <w:sz w:val="22"/>
        </w:rPr>
        <w:t>municipal</w:t>
      </w:r>
      <w:r w:rsidR="00D523CA" w:rsidRPr="00F15BBC">
        <w:rPr>
          <w:b/>
          <w:sz w:val="22"/>
        </w:rPr>
        <w:t xml:space="preserve"> </w:t>
      </w:r>
      <w:r w:rsidRPr="00F15BBC">
        <w:rPr>
          <w:b/>
          <w:sz w:val="22"/>
        </w:rPr>
        <w:t>de</w:t>
      </w:r>
      <w:r w:rsidR="00D523CA" w:rsidRPr="00F15BBC">
        <w:rPr>
          <w:b/>
          <w:sz w:val="22"/>
        </w:rPr>
        <w:t xml:space="preserve"> </w:t>
      </w:r>
      <w:r w:rsidRPr="00F15BBC">
        <w:rPr>
          <w:b/>
          <w:sz w:val="22"/>
        </w:rPr>
        <w:t>Grouville</w:t>
      </w:r>
      <w:r w:rsidR="00D523CA" w:rsidRPr="00F15BBC">
        <w:rPr>
          <w:b/>
          <w:sz w:val="22"/>
        </w:rPr>
        <w:t xml:space="preserve"> </w:t>
      </w:r>
      <w:r w:rsidRPr="00F15BBC">
        <w:rPr>
          <w:b/>
          <w:sz w:val="22"/>
        </w:rPr>
        <w:t>du</w:t>
      </w:r>
      <w:r w:rsidR="00D523CA" w:rsidRPr="00F15BBC">
        <w:rPr>
          <w:b/>
          <w:sz w:val="22"/>
        </w:rPr>
        <w:t xml:space="preserve"> </w:t>
      </w:r>
      <w:r w:rsidR="00F15BBC" w:rsidRPr="00F15BBC">
        <w:rPr>
          <w:b/>
          <w:sz w:val="22"/>
        </w:rPr>
        <w:t>7novembre 2010.</w:t>
      </w:r>
    </w:p>
    <w:p w:rsidR="003B0027" w:rsidRPr="003B0027" w:rsidRDefault="003B0027" w:rsidP="00F15BBC">
      <w:r w:rsidRPr="003B0027">
        <w:t>Le</w:t>
      </w:r>
      <w:r w:rsidR="00D523CA">
        <w:t xml:space="preserve"> </w:t>
      </w:r>
      <w:r w:rsidRPr="003B0027">
        <w:t>conseil</w:t>
      </w:r>
      <w:r w:rsidR="00D523CA">
        <w:t xml:space="preserve"> </w:t>
      </w:r>
      <w:r w:rsidRPr="003B0027">
        <w:t>municipal</w:t>
      </w:r>
      <w:r w:rsidR="00D523CA">
        <w:t xml:space="preserve"> </w:t>
      </w:r>
      <w:r w:rsidRPr="003B0027">
        <w:t>autorise</w:t>
      </w:r>
      <w:r w:rsidR="00D523CA">
        <w:t xml:space="preserve"> </w:t>
      </w:r>
      <w:r w:rsidRPr="003B0027">
        <w:t>Madame</w:t>
      </w:r>
      <w:r w:rsidR="00D523CA">
        <w:t xml:space="preserve"> </w:t>
      </w:r>
      <w:r w:rsidRPr="003B0027">
        <w:t>le</w:t>
      </w:r>
      <w:r w:rsidR="00D523CA">
        <w:t xml:space="preserve"> </w:t>
      </w:r>
      <w:r w:rsidRPr="003B0027">
        <w:t>maire</w:t>
      </w:r>
      <w:r w:rsidR="00D523CA">
        <w:t xml:space="preserve"> </w:t>
      </w:r>
      <w:r w:rsidRPr="003B0027">
        <w:t>à</w:t>
      </w:r>
      <w:r w:rsidR="00D523CA">
        <w:t xml:space="preserve"> </w:t>
      </w:r>
      <w:r w:rsidR="00F15BBC">
        <w:t>adopter</w:t>
      </w:r>
      <w:r w:rsidRPr="003B0027">
        <w:t xml:space="preserve"> par</w:t>
      </w:r>
      <w:r w:rsidR="00D523CA">
        <w:t xml:space="preserve"> </w:t>
      </w:r>
      <w:r w:rsidRPr="003B0027">
        <w:t>arrêté</w:t>
      </w:r>
      <w:r w:rsidR="00D523CA">
        <w:t xml:space="preserve"> </w:t>
      </w:r>
      <w:r w:rsidRPr="003B0027">
        <w:t>l'attribution</w:t>
      </w:r>
      <w:r w:rsidR="00D523CA">
        <w:t xml:space="preserve"> </w:t>
      </w:r>
      <w:r w:rsidR="00F15BBC">
        <w:t xml:space="preserve">à </w:t>
      </w:r>
      <w:r w:rsidRPr="003B0027">
        <w:t>Circulib d</w:t>
      </w:r>
      <w:r w:rsidR="00F15BBC">
        <w:t xml:space="preserve">e </w:t>
      </w:r>
      <w:r w:rsidRPr="003B0027">
        <w:t>19 places</w:t>
      </w:r>
      <w:r>
        <w:t xml:space="preserve"> </w:t>
      </w:r>
      <w:r w:rsidRPr="003B0027">
        <w:t>de stationnement</w:t>
      </w:r>
      <w:r w:rsidR="00D523CA">
        <w:t xml:space="preserve"> </w:t>
      </w:r>
      <w:r w:rsidRPr="003B0027">
        <w:t>réparties</w:t>
      </w:r>
      <w:r>
        <w:t xml:space="preserve"> </w:t>
      </w:r>
      <w:r w:rsidRPr="003B0027">
        <w:t>de</w:t>
      </w:r>
      <w:r>
        <w:t xml:space="preserve"> </w:t>
      </w:r>
      <w:r w:rsidRPr="003B0027">
        <w:t>la</w:t>
      </w:r>
      <w:r>
        <w:t xml:space="preserve"> </w:t>
      </w:r>
      <w:r w:rsidR="00F15BBC">
        <w:t>façon. suivante</w:t>
      </w:r>
      <w:r w:rsidRPr="003B0027">
        <w:t xml:space="preserve"> : quatre</w:t>
      </w:r>
      <w:r w:rsidR="00D523CA">
        <w:t xml:space="preserve"> </w:t>
      </w:r>
      <w:r w:rsidRPr="003B0027">
        <w:t>places</w:t>
      </w:r>
      <w:r w:rsidR="00F15BBC">
        <w:t xml:space="preserve"> </w:t>
      </w:r>
      <w:r w:rsidRPr="003B0027">
        <w:t>rue</w:t>
      </w:r>
      <w:r w:rsidR="00D523CA">
        <w:t xml:space="preserve"> </w:t>
      </w:r>
      <w:r w:rsidRPr="003B0027">
        <w:t>Oscar</w:t>
      </w:r>
      <w:r w:rsidR="00D523CA">
        <w:t xml:space="preserve"> </w:t>
      </w:r>
      <w:r w:rsidRPr="003B0027">
        <w:t>Soume;</w:t>
      </w:r>
      <w:r w:rsidR="00D523CA">
        <w:t xml:space="preserve"> </w:t>
      </w:r>
      <w:r w:rsidRPr="003B0027">
        <w:t>six</w:t>
      </w:r>
      <w:r w:rsidR="00D523CA">
        <w:t xml:space="preserve"> </w:t>
      </w:r>
      <w:r w:rsidRPr="003B0027">
        <w:t>places</w:t>
      </w:r>
      <w:r w:rsidR="00D523CA">
        <w:t xml:space="preserve"> </w:t>
      </w:r>
      <w:r w:rsidRPr="003B0027">
        <w:t>place</w:t>
      </w:r>
      <w:r w:rsidR="00D523CA">
        <w:t xml:space="preserve"> </w:t>
      </w:r>
      <w:r w:rsidRPr="003B0027">
        <w:t>Jean-Marc</w:t>
      </w:r>
      <w:r w:rsidR="00D523CA">
        <w:t xml:space="preserve"> </w:t>
      </w:r>
      <w:r w:rsidRPr="003B0027">
        <w:t>Delotre</w:t>
      </w:r>
      <w:r w:rsidR="00D523CA">
        <w:t xml:space="preserve"> </w:t>
      </w:r>
      <w:r w:rsidRPr="003B0027">
        <w:t>(parking</w:t>
      </w:r>
      <w:r w:rsidR="00D523CA">
        <w:t xml:space="preserve"> </w:t>
      </w:r>
      <w:r w:rsidRPr="003B0027">
        <w:t>de</w:t>
      </w:r>
      <w:r w:rsidR="00D523CA">
        <w:t xml:space="preserve"> </w:t>
      </w:r>
      <w:r w:rsidRPr="003B0027">
        <w:t>la mairie),</w:t>
      </w:r>
      <w:r w:rsidR="00D523CA">
        <w:t xml:space="preserve"> </w:t>
      </w:r>
      <w:r w:rsidRPr="003B0027">
        <w:t>deux</w:t>
      </w:r>
      <w:r w:rsidR="00F15BBC">
        <w:t xml:space="preserve"> </w:t>
      </w:r>
      <w:r w:rsidRPr="003B0027">
        <w:t>places</w:t>
      </w:r>
      <w:r w:rsidR="00D523CA">
        <w:t xml:space="preserve"> </w:t>
      </w:r>
      <w:r w:rsidRPr="003B0027">
        <w:t>rue</w:t>
      </w:r>
      <w:r>
        <w:t xml:space="preserve"> </w:t>
      </w:r>
      <w:r w:rsidRPr="003B0027">
        <w:t>Théodore</w:t>
      </w:r>
      <w:r w:rsidR="00D523CA">
        <w:t xml:space="preserve"> </w:t>
      </w:r>
      <w:r w:rsidRPr="003B0027">
        <w:t>Degeant,</w:t>
      </w:r>
      <w:r>
        <w:t xml:space="preserve"> </w:t>
      </w:r>
      <w:r w:rsidRPr="003B0027">
        <w:t>quatre</w:t>
      </w:r>
      <w:r>
        <w:t xml:space="preserve"> </w:t>
      </w:r>
      <w:r w:rsidRPr="003B0027">
        <w:t>places</w:t>
      </w:r>
      <w:r>
        <w:t xml:space="preserve"> </w:t>
      </w:r>
      <w:r w:rsidRPr="003B0027">
        <w:t>avenue</w:t>
      </w:r>
      <w:r>
        <w:t xml:space="preserve"> </w:t>
      </w:r>
      <w:r w:rsidRPr="003B0027">
        <w:t>Robin</w:t>
      </w:r>
      <w:r>
        <w:t xml:space="preserve"> </w:t>
      </w:r>
      <w:r w:rsidRPr="003B0027">
        <w:t>Déboit</w:t>
      </w:r>
      <w:r>
        <w:t xml:space="preserve"> </w:t>
      </w:r>
      <w:r w:rsidRPr="003B0027">
        <w:t>et trois</w:t>
      </w:r>
      <w:r>
        <w:t xml:space="preserve"> </w:t>
      </w:r>
      <w:r w:rsidRPr="003B0027">
        <w:t>boulevard Christian Bourgeois</w:t>
      </w:r>
    </w:p>
    <w:p w:rsidR="003B0027" w:rsidRPr="00F15BBC" w:rsidRDefault="003B0027" w:rsidP="00F15BBC">
      <w:pPr>
        <w:jc w:val="right"/>
        <w:rPr>
          <w:b/>
          <w:i/>
        </w:rPr>
      </w:pPr>
      <w:r w:rsidRPr="00F15BBC">
        <w:rPr>
          <w:b/>
          <w:i/>
        </w:rPr>
        <w:t xml:space="preserve">Source : extrait du </w:t>
      </w:r>
      <w:r w:rsidR="00F15BBC" w:rsidRPr="00F15BBC">
        <w:rPr>
          <w:b/>
          <w:i/>
        </w:rPr>
        <w:t>procès-verbal</w:t>
      </w:r>
      <w:r w:rsidRPr="00F15BBC">
        <w:rPr>
          <w:b/>
          <w:i/>
        </w:rPr>
        <w:t xml:space="preserve"> de la délibération du conseil municipal</w:t>
      </w:r>
    </w:p>
    <w:p w:rsidR="003B0027" w:rsidRPr="003B0027" w:rsidRDefault="003B0027" w:rsidP="003B0027"/>
    <w:p w:rsidR="003B0027" w:rsidRPr="003B0027" w:rsidRDefault="003B0027" w:rsidP="003B0027"/>
    <w:p w:rsidR="003B0027" w:rsidRPr="003B0027" w:rsidRDefault="003B0027" w:rsidP="003B0027"/>
    <w:p w:rsidR="003B0027" w:rsidRPr="003B0027" w:rsidRDefault="003B0027" w:rsidP="003B0027">
      <w:r w:rsidRPr="003B0027">
        <w:t xml:space="preserve"> </w:t>
      </w:r>
    </w:p>
    <w:p w:rsidR="003B0027" w:rsidRPr="0067768B" w:rsidRDefault="003B0027" w:rsidP="003B0027">
      <w:pPr>
        <w:rPr>
          <w:b/>
          <w:sz w:val="22"/>
        </w:rPr>
      </w:pPr>
      <w:r w:rsidRPr="0067768B">
        <w:rPr>
          <w:b/>
          <w:sz w:val="22"/>
        </w:rPr>
        <w:t>ANNEXE 8 : Entretien avec Jocelyne Etupa, directrice de Circulib</w:t>
      </w:r>
    </w:p>
    <w:p w:rsidR="003B0027" w:rsidRPr="0067768B" w:rsidRDefault="003B0027" w:rsidP="003B0027">
      <w:pPr>
        <w:rPr>
          <w:b/>
        </w:rPr>
      </w:pPr>
      <w:r w:rsidRPr="0067768B">
        <w:rPr>
          <w:b/>
        </w:rPr>
        <w:t>La Gazette de Grouville (GG) : Mad</w:t>
      </w:r>
      <w:r w:rsidR="0067768B" w:rsidRPr="0067768B">
        <w:rPr>
          <w:b/>
        </w:rPr>
        <w:t>ame</w:t>
      </w:r>
      <w:r w:rsidRPr="0067768B">
        <w:rPr>
          <w:b/>
        </w:rPr>
        <w:t xml:space="preserve"> Etupa, que</w:t>
      </w:r>
      <w:r w:rsidR="00A4075C">
        <w:rPr>
          <w:b/>
        </w:rPr>
        <w:t>l est le concept de Circulib ?</w:t>
      </w:r>
    </w:p>
    <w:p w:rsidR="003B0027" w:rsidRPr="003B0027" w:rsidRDefault="0067768B" w:rsidP="003B0027">
      <w:r w:rsidRPr="0067768B">
        <w:rPr>
          <w:b/>
        </w:rPr>
        <w:t>Jocelyne Étupa</w:t>
      </w:r>
      <w:r>
        <w:rPr>
          <w:b/>
        </w:rPr>
        <w:t xml:space="preserve"> </w:t>
      </w:r>
      <w:r w:rsidR="003B0027" w:rsidRPr="0067768B">
        <w:rPr>
          <w:b/>
        </w:rPr>
        <w:t>(JE)</w:t>
      </w:r>
      <w:r w:rsidR="003B0027" w:rsidRPr="003B0027">
        <w:t xml:space="preserve"> : le</w:t>
      </w:r>
      <w:r>
        <w:t xml:space="preserve"> </w:t>
      </w:r>
      <w:r w:rsidR="003B0027" w:rsidRPr="003B0027">
        <w:t>conce</w:t>
      </w:r>
      <w:r>
        <w:t xml:space="preserve">pt </w:t>
      </w:r>
      <w:r w:rsidR="003B0027" w:rsidRPr="003B0027">
        <w:t>de</w:t>
      </w:r>
      <w:r w:rsidR="003B0027">
        <w:t xml:space="preserve"> </w:t>
      </w:r>
      <w:r w:rsidR="003B0027" w:rsidRPr="003B0027">
        <w:t>Circulib</w:t>
      </w:r>
      <w:r w:rsidR="003B0027">
        <w:t xml:space="preserve"> </w:t>
      </w:r>
      <w:r w:rsidR="003B0027" w:rsidRPr="003B0027">
        <w:t>$t</w:t>
      </w:r>
      <w:r w:rsidR="003B0027">
        <w:t xml:space="preserve"> </w:t>
      </w:r>
      <w:r>
        <w:t xml:space="preserve">un partage </w:t>
      </w:r>
      <w:r w:rsidR="003B0027" w:rsidRPr="003B0027">
        <w:t>de</w:t>
      </w:r>
      <w:r w:rsidR="003B0027">
        <w:t xml:space="preserve"> </w:t>
      </w:r>
      <w:r>
        <w:t>l'usage d’</w:t>
      </w:r>
      <w:r w:rsidR="003B0027" w:rsidRPr="003B0027">
        <w:t>une voiture.</w:t>
      </w:r>
      <w:r>
        <w:t xml:space="preserve"> Celle-ci appartient à une coopérative,</w:t>
      </w:r>
      <w:r w:rsidR="003B0027" w:rsidRPr="003B0027">
        <w:t xml:space="preserve"> en l'occurrence Circulib, qui la met à la disposition</w:t>
      </w:r>
      <w:r w:rsidR="00A4075C">
        <w:t xml:space="preserve"> de ses</w:t>
      </w:r>
      <w:r w:rsidR="003B0027" w:rsidRPr="003B0027">
        <w:t xml:space="preserve"> usagers</w:t>
      </w:r>
      <w:r w:rsidR="003B0027">
        <w:t xml:space="preserve"> </w:t>
      </w:r>
      <w:r w:rsidR="003B0027" w:rsidRPr="003B0027">
        <w:t>adhérents.</w:t>
      </w:r>
      <w:r w:rsidR="003B0027">
        <w:t xml:space="preserve"> </w:t>
      </w:r>
      <w:r w:rsidR="003B0027" w:rsidRPr="003B0027">
        <w:t>Ce</w:t>
      </w:r>
      <w:r w:rsidR="00A4075C">
        <w:t>ux-</w:t>
      </w:r>
      <w:r w:rsidR="003B0027" w:rsidRPr="003B0027">
        <w:t>ci payent</w:t>
      </w:r>
      <w:r w:rsidR="003B0027">
        <w:t xml:space="preserve"> </w:t>
      </w:r>
      <w:r w:rsidR="003B0027" w:rsidRPr="003B0027">
        <w:t>un</w:t>
      </w:r>
      <w:r w:rsidR="003B0027">
        <w:t xml:space="preserve"> </w:t>
      </w:r>
      <w:r w:rsidR="003B0027" w:rsidRPr="003B0027">
        <w:t>abonnement</w:t>
      </w:r>
      <w:r w:rsidR="003B0027">
        <w:t xml:space="preserve"> </w:t>
      </w:r>
      <w:r w:rsidR="003B0027" w:rsidRPr="003B0027">
        <w:t>qui</w:t>
      </w:r>
      <w:r w:rsidR="003B0027">
        <w:t xml:space="preserve"> </w:t>
      </w:r>
      <w:r w:rsidR="003B0027" w:rsidRPr="003B0027">
        <w:t>leur</w:t>
      </w:r>
      <w:r w:rsidR="003B0027">
        <w:t xml:space="preserve"> </w:t>
      </w:r>
      <w:r w:rsidR="003B0027" w:rsidRPr="003B0027">
        <w:t>donne</w:t>
      </w:r>
      <w:r w:rsidR="00A4075C">
        <w:t xml:space="preserve"> </w:t>
      </w:r>
      <w:r w:rsidR="003B0027" w:rsidRPr="003B0027">
        <w:t xml:space="preserve">droit de réserver et de prendre un véhicule. L'utilisation </w:t>
      </w:r>
      <w:r w:rsidR="00A4075C">
        <w:t>est</w:t>
      </w:r>
      <w:r w:rsidR="003B0027" w:rsidRPr="003B0027">
        <w:t xml:space="preserve"> payante selon un double tarif :</w:t>
      </w:r>
      <w:r w:rsidR="003B0027">
        <w:t xml:space="preserve"> </w:t>
      </w:r>
      <w:r w:rsidR="003B0027" w:rsidRPr="003B0027">
        <w:t>d'une</w:t>
      </w:r>
      <w:r w:rsidR="003B0027">
        <w:t xml:space="preserve"> </w:t>
      </w:r>
      <w:r w:rsidR="00A4075C">
        <w:t>part en fonction</w:t>
      </w:r>
      <w:r w:rsidR="003B0027">
        <w:t xml:space="preserve"> </w:t>
      </w:r>
      <w:r w:rsidR="003B0027" w:rsidRPr="003B0027">
        <w:t>du</w:t>
      </w:r>
      <w:r w:rsidR="003B0027">
        <w:t xml:space="preserve"> </w:t>
      </w:r>
      <w:r w:rsidR="003B0027" w:rsidRPr="003B0027">
        <w:t>temps</w:t>
      </w:r>
      <w:r w:rsidR="003B0027">
        <w:t xml:space="preserve"> </w:t>
      </w:r>
      <w:r w:rsidR="003B0027" w:rsidRPr="003B0027">
        <w:t>d'utilisation</w:t>
      </w:r>
      <w:r w:rsidR="00A4075C">
        <w:t xml:space="preserve"> </w:t>
      </w:r>
      <w:r w:rsidR="003B0027" w:rsidRPr="003B0027">
        <w:t>;</w:t>
      </w:r>
      <w:r w:rsidR="003B0027">
        <w:t xml:space="preserve"> </w:t>
      </w:r>
      <w:r w:rsidR="003B0027" w:rsidRPr="003B0027">
        <w:t>d'autre</w:t>
      </w:r>
      <w:r w:rsidR="003B0027">
        <w:t xml:space="preserve"> </w:t>
      </w:r>
      <w:r w:rsidR="003B0027" w:rsidRPr="003B0027">
        <w:t>part</w:t>
      </w:r>
      <w:r w:rsidR="003B0027">
        <w:t xml:space="preserve"> </w:t>
      </w:r>
      <w:r w:rsidR="003B0027" w:rsidRPr="003B0027">
        <w:t>en</w:t>
      </w:r>
      <w:r w:rsidR="003B0027">
        <w:t xml:space="preserve"> </w:t>
      </w:r>
      <w:r w:rsidR="003B0027" w:rsidRPr="003B0027">
        <w:t>fonction</w:t>
      </w:r>
      <w:r w:rsidR="003B0027">
        <w:t xml:space="preserve"> </w:t>
      </w:r>
      <w:r w:rsidR="003B0027" w:rsidRPr="003B0027">
        <w:t>du</w:t>
      </w:r>
      <w:r w:rsidR="00A4075C">
        <w:t xml:space="preserve"> </w:t>
      </w:r>
      <w:r w:rsidR="003B0027" w:rsidRPr="003B0027">
        <w:t>kilométrage</w:t>
      </w:r>
      <w:r w:rsidR="003B0027">
        <w:t xml:space="preserve"> </w:t>
      </w:r>
      <w:r w:rsidR="00A4075C">
        <w:t>parcour</w:t>
      </w:r>
      <w:r w:rsidR="003B0027" w:rsidRPr="003B0027">
        <w:t>u .</w:t>
      </w:r>
    </w:p>
    <w:p w:rsidR="003B0027" w:rsidRPr="00A4075C" w:rsidRDefault="003B0027" w:rsidP="003B0027">
      <w:pPr>
        <w:rPr>
          <w:b/>
        </w:rPr>
      </w:pPr>
      <w:r w:rsidRPr="00A4075C">
        <w:rPr>
          <w:b/>
        </w:rPr>
        <w:t xml:space="preserve">GG </w:t>
      </w:r>
      <w:r w:rsidR="00A4075C">
        <w:rPr>
          <w:b/>
        </w:rPr>
        <w:t>: concrètement, comment ça marche</w:t>
      </w:r>
      <w:r w:rsidR="00D523CA" w:rsidRPr="00A4075C">
        <w:rPr>
          <w:b/>
        </w:rPr>
        <w:t xml:space="preserve"> </w:t>
      </w:r>
      <w:r w:rsidRPr="00A4075C">
        <w:rPr>
          <w:b/>
        </w:rPr>
        <w:t>?</w:t>
      </w:r>
    </w:p>
    <w:p w:rsidR="003B0027" w:rsidRPr="003B0027" w:rsidRDefault="003B0027" w:rsidP="003B0027">
      <w:r w:rsidRPr="00A4075C">
        <w:rPr>
          <w:b/>
        </w:rPr>
        <w:t>JE</w:t>
      </w:r>
      <w:r w:rsidR="001310A5">
        <w:t xml:space="preserve"> : nous associons</w:t>
      </w:r>
      <w:r w:rsidRPr="003B0027">
        <w:t xml:space="preserve"> deux systèmes</w:t>
      </w:r>
      <w:r>
        <w:t xml:space="preserve"> </w:t>
      </w:r>
      <w:r w:rsidRPr="003B0027">
        <w:t>complémentaires : un système de réservation par internet et un système embarqué fonctionnant par badge</w:t>
      </w:r>
      <w:r w:rsidR="001310A5">
        <w:t xml:space="preserve"> - délivré aux adhérents</w:t>
      </w:r>
      <w:r w:rsidRPr="003B0027">
        <w:t xml:space="preserve"> au moment</w:t>
      </w:r>
      <w:r>
        <w:t xml:space="preserve"> </w:t>
      </w:r>
      <w:r w:rsidRPr="003B0027">
        <w:t>de</w:t>
      </w:r>
      <w:r>
        <w:t xml:space="preserve"> </w:t>
      </w:r>
      <w:r w:rsidRPr="003B0027">
        <w:t>leur</w:t>
      </w:r>
      <w:r>
        <w:t xml:space="preserve"> </w:t>
      </w:r>
      <w:r w:rsidRPr="003B0027">
        <w:t>adhésion</w:t>
      </w:r>
      <w:r>
        <w:t xml:space="preserve"> </w:t>
      </w:r>
      <w:r w:rsidRPr="003B0027">
        <w:t>à</w:t>
      </w:r>
      <w:r>
        <w:t xml:space="preserve"> </w:t>
      </w:r>
      <w:r w:rsidRPr="003B0027">
        <w:t>la</w:t>
      </w:r>
      <w:r>
        <w:t xml:space="preserve"> </w:t>
      </w:r>
      <w:r w:rsidRPr="003B0027">
        <w:t>coopérative</w:t>
      </w:r>
      <w:r>
        <w:t xml:space="preserve"> </w:t>
      </w:r>
      <w:r w:rsidRPr="003B0027">
        <w:t>-</w:t>
      </w:r>
      <w:r>
        <w:t xml:space="preserve"> </w:t>
      </w:r>
      <w:r w:rsidRPr="003B0027">
        <w:t>de</w:t>
      </w:r>
      <w:r>
        <w:t xml:space="preserve"> </w:t>
      </w:r>
      <w:r w:rsidRPr="003B0027">
        <w:t>façon</w:t>
      </w:r>
      <w:r>
        <w:t xml:space="preserve"> </w:t>
      </w:r>
      <w:r w:rsidR="001310A5">
        <w:t xml:space="preserve">à </w:t>
      </w:r>
      <w:r w:rsidRPr="003B0027">
        <w:t>pouvoir</w:t>
      </w:r>
      <w:r>
        <w:t xml:space="preserve"> </w:t>
      </w:r>
      <w:r w:rsidRPr="003B0027">
        <w:t>facturer nos</w:t>
      </w:r>
      <w:r w:rsidR="001310A5">
        <w:t xml:space="preserve"> </w:t>
      </w:r>
      <w:r w:rsidRPr="003B0027">
        <w:t>prestations, en fonction du temps d'utilisation et du kilométrage comme nous l'avons vu précédemment. Le badge permet aussi l'ouverture et le démarrage de la voiture. Le système de réservation permet aux adhérents de réserver une voiture à Gr</w:t>
      </w:r>
      <w:r w:rsidR="001310A5">
        <w:t>o</w:t>
      </w:r>
      <w:r w:rsidRPr="003B0027">
        <w:t>uville. Le système embarqué permet le contrôle de la durée d'utilisation et</w:t>
      </w:r>
      <w:r>
        <w:t xml:space="preserve"> </w:t>
      </w:r>
      <w:r w:rsidRPr="003B0027">
        <w:t>du</w:t>
      </w:r>
      <w:r>
        <w:t xml:space="preserve"> </w:t>
      </w:r>
      <w:r w:rsidRPr="003B0027">
        <w:t>kilométrage parcouru. Le paiement se fait en fin de mois lors de l'édition des</w:t>
      </w:r>
      <w:r>
        <w:t xml:space="preserve"> </w:t>
      </w:r>
      <w:r w:rsidRPr="003B0027">
        <w:t>factures.</w:t>
      </w:r>
    </w:p>
    <w:p w:rsidR="003B0027" w:rsidRPr="001310A5" w:rsidRDefault="003B0027" w:rsidP="003B0027">
      <w:pPr>
        <w:rPr>
          <w:b/>
        </w:rPr>
      </w:pPr>
      <w:r w:rsidRPr="001310A5">
        <w:rPr>
          <w:b/>
        </w:rPr>
        <w:t>GG : quel est l'intérêt de ce service pour l'utilisateur</w:t>
      </w:r>
      <w:r w:rsidR="001310A5">
        <w:rPr>
          <w:b/>
        </w:rPr>
        <w:t xml:space="preserve"> </w:t>
      </w:r>
      <w:r w:rsidRPr="001310A5">
        <w:rPr>
          <w:b/>
        </w:rPr>
        <w:t>?</w:t>
      </w:r>
    </w:p>
    <w:p w:rsidR="003B0027" w:rsidRPr="003B0027" w:rsidRDefault="003B0027" w:rsidP="003B0027">
      <w:r w:rsidRPr="00131CF0">
        <w:rPr>
          <w:b/>
        </w:rPr>
        <w:t>JE</w:t>
      </w:r>
      <w:r w:rsidRPr="003B0027">
        <w:t xml:space="preserve"> :</w:t>
      </w:r>
      <w:r>
        <w:t xml:space="preserve"> </w:t>
      </w:r>
      <w:r w:rsidRPr="003B0027">
        <w:t>il</w:t>
      </w:r>
      <w:r>
        <w:t xml:space="preserve"> </w:t>
      </w:r>
      <w:r w:rsidRPr="003B0027">
        <w:t>permet</w:t>
      </w:r>
      <w:r>
        <w:t xml:space="preserve"> </w:t>
      </w:r>
      <w:r w:rsidRPr="003B0027">
        <w:t>aux</w:t>
      </w:r>
      <w:r>
        <w:t xml:space="preserve"> </w:t>
      </w:r>
      <w:r w:rsidRPr="003B0027">
        <w:t>personnes</w:t>
      </w:r>
      <w:r>
        <w:t xml:space="preserve"> </w:t>
      </w:r>
      <w:r w:rsidRPr="003B0027">
        <w:t>ne</w:t>
      </w:r>
      <w:r>
        <w:t xml:space="preserve"> </w:t>
      </w:r>
      <w:r w:rsidRPr="003B0027">
        <w:t>possédant</w:t>
      </w:r>
      <w:r>
        <w:t xml:space="preserve"> </w:t>
      </w:r>
      <w:r w:rsidRPr="003B0027">
        <w:t>pas</w:t>
      </w:r>
      <w:r>
        <w:t xml:space="preserve"> </w:t>
      </w:r>
      <w:r w:rsidRPr="003B0027">
        <w:t>une</w:t>
      </w:r>
      <w:r>
        <w:t xml:space="preserve"> </w:t>
      </w:r>
      <w:r w:rsidRPr="003B0027">
        <w:t>voiture</w:t>
      </w:r>
      <w:r>
        <w:t xml:space="preserve"> </w:t>
      </w:r>
      <w:r w:rsidRPr="003B0027">
        <w:t>d'en</w:t>
      </w:r>
      <w:r>
        <w:t xml:space="preserve"> </w:t>
      </w:r>
      <w:r w:rsidRPr="003B0027">
        <w:t>avoir</w:t>
      </w:r>
      <w:r>
        <w:t xml:space="preserve"> </w:t>
      </w:r>
      <w:r w:rsidRPr="003B0027">
        <w:t>l'usage</w:t>
      </w:r>
      <w:r>
        <w:t xml:space="preserve"> </w:t>
      </w:r>
      <w:r w:rsidRPr="003B0027">
        <w:t>en</w:t>
      </w:r>
      <w:r w:rsidR="00131CF0">
        <w:t xml:space="preserve"> </w:t>
      </w:r>
      <w:r w:rsidRPr="003B0027">
        <w:t>fonction de leurs besoins, lorsque ce besoin est occasionnel. Il évite ainsi la</w:t>
      </w:r>
      <w:r>
        <w:t xml:space="preserve"> </w:t>
      </w:r>
      <w:r w:rsidRPr="003B0027">
        <w:t>lourde charge financière que représente la</w:t>
      </w:r>
      <w:r>
        <w:t xml:space="preserve"> </w:t>
      </w:r>
      <w:r w:rsidRPr="003B0027">
        <w:t>possession</w:t>
      </w:r>
      <w:r>
        <w:t xml:space="preserve"> </w:t>
      </w:r>
      <w:r w:rsidRPr="003B0027">
        <w:t>d'un</w:t>
      </w:r>
      <w:r>
        <w:t xml:space="preserve"> </w:t>
      </w:r>
      <w:r w:rsidRPr="003B0027">
        <w:t>véhicule :</w:t>
      </w:r>
      <w:r>
        <w:t xml:space="preserve"> </w:t>
      </w:r>
      <w:r w:rsidRPr="003B0027">
        <w:t>coût</w:t>
      </w:r>
      <w:r>
        <w:t xml:space="preserve"> </w:t>
      </w:r>
      <w:r w:rsidRPr="003B0027">
        <w:t>d'achat,</w:t>
      </w:r>
      <w:r>
        <w:t xml:space="preserve"> </w:t>
      </w:r>
      <w:r w:rsidRPr="003B0027">
        <w:t>d'entretien, d'assurance et de stationnement. Les frais</w:t>
      </w:r>
      <w:r>
        <w:t xml:space="preserve"> </w:t>
      </w:r>
      <w:r w:rsidRPr="003B0027">
        <w:t>de mobilité</w:t>
      </w:r>
      <w:r>
        <w:t xml:space="preserve"> </w:t>
      </w:r>
      <w:r w:rsidRPr="003B0027">
        <w:t>sont</w:t>
      </w:r>
      <w:r>
        <w:t xml:space="preserve"> </w:t>
      </w:r>
      <w:r w:rsidRPr="003B0027">
        <w:t>donc</w:t>
      </w:r>
      <w:r>
        <w:t xml:space="preserve"> </w:t>
      </w:r>
      <w:r w:rsidRPr="003B0027">
        <w:t>réduits</w:t>
      </w:r>
      <w:r>
        <w:t xml:space="preserve"> </w:t>
      </w:r>
      <w:r w:rsidRPr="003B0027">
        <w:t>tout en permettant à l'usager adhérent de maintenir sa vie sociale, de pouvoir se positionner</w:t>
      </w:r>
      <w:r>
        <w:t xml:space="preserve"> </w:t>
      </w:r>
      <w:r w:rsidRPr="003B0027">
        <w:t>pour un emploi et de garder son autonomie de</w:t>
      </w:r>
      <w:r>
        <w:t xml:space="preserve"> </w:t>
      </w:r>
      <w:r w:rsidRPr="003B0027">
        <w:t>déplacement.</w:t>
      </w:r>
    </w:p>
    <w:p w:rsidR="003B0027" w:rsidRPr="00131CF0" w:rsidRDefault="003B0027" w:rsidP="003B0027">
      <w:pPr>
        <w:rPr>
          <w:b/>
        </w:rPr>
      </w:pPr>
      <w:r w:rsidRPr="00131CF0">
        <w:rPr>
          <w:b/>
        </w:rPr>
        <w:t>GG : vous existez depuis maintenant deux ans. Tout va pour le mieux</w:t>
      </w:r>
      <w:r w:rsidR="00131CF0">
        <w:rPr>
          <w:b/>
        </w:rPr>
        <w:t xml:space="preserve"> </w:t>
      </w:r>
      <w:r w:rsidRPr="00131CF0">
        <w:rPr>
          <w:b/>
        </w:rPr>
        <w:t>?</w:t>
      </w:r>
    </w:p>
    <w:p w:rsidR="003B0027" w:rsidRPr="003B0027" w:rsidRDefault="003B0027" w:rsidP="003B0027">
      <w:r w:rsidRPr="00131CF0">
        <w:rPr>
          <w:b/>
        </w:rPr>
        <w:t xml:space="preserve">JE </w:t>
      </w:r>
      <w:r w:rsidRPr="003B0027">
        <w:t>: je ne dirai pas que tout est parfait dans le meilleur des mondes. Cette activité n'en est qu'à ces balbutiements, l'autopartage n'est pas encore entré dans les mœurs. Il répond certes à un besoin nouveau mais le taux d'utilisation de nos véhicules prouve qu'il y a encore des marges de progression que nous devons franchir.</w:t>
      </w:r>
    </w:p>
    <w:p w:rsidR="003B0027" w:rsidRPr="00F0226F" w:rsidRDefault="003B0027" w:rsidP="003B0027">
      <w:pPr>
        <w:rPr>
          <w:b/>
        </w:rPr>
      </w:pPr>
      <w:r w:rsidRPr="00F0226F">
        <w:rPr>
          <w:b/>
        </w:rPr>
        <w:t>GG : c'est-à-dire ?</w:t>
      </w:r>
    </w:p>
    <w:p w:rsidR="003B0027" w:rsidRPr="003B0027" w:rsidRDefault="003B0027" w:rsidP="003B0027">
      <w:r w:rsidRPr="00F0226F">
        <w:rPr>
          <w:b/>
        </w:rPr>
        <w:t>JE</w:t>
      </w:r>
      <w:r w:rsidRPr="003B0027">
        <w:t xml:space="preserve"> : l'activité n'est pas encore rentable. Notre objectif n'est pas le profit, cela se reflète dans</w:t>
      </w:r>
      <w:r>
        <w:t xml:space="preserve"> </w:t>
      </w:r>
      <w:r w:rsidRPr="003B0027">
        <w:t>notre</w:t>
      </w:r>
      <w:r>
        <w:t xml:space="preserve"> </w:t>
      </w:r>
      <w:r w:rsidRPr="003B0027">
        <w:t>statut</w:t>
      </w:r>
      <w:r>
        <w:t xml:space="preserve"> </w:t>
      </w:r>
      <w:r w:rsidRPr="003B0027">
        <w:t>de</w:t>
      </w:r>
      <w:r>
        <w:t xml:space="preserve"> </w:t>
      </w:r>
      <w:r w:rsidRPr="003B0027">
        <w:t>coopérative.</w:t>
      </w:r>
      <w:r>
        <w:t xml:space="preserve"> </w:t>
      </w:r>
      <w:r w:rsidRPr="003B0027">
        <w:t>Cependant,</w:t>
      </w:r>
      <w:r>
        <w:t xml:space="preserve"> </w:t>
      </w:r>
      <w:r w:rsidRPr="003B0027">
        <w:t>il</w:t>
      </w:r>
      <w:r>
        <w:t xml:space="preserve"> </w:t>
      </w:r>
      <w:r w:rsidRPr="003B0027">
        <w:t>nous</w:t>
      </w:r>
      <w:r>
        <w:t xml:space="preserve"> </w:t>
      </w:r>
      <w:r w:rsidRPr="003B0027">
        <w:t>faut</w:t>
      </w:r>
      <w:r>
        <w:t xml:space="preserve"> </w:t>
      </w:r>
      <w:r w:rsidRPr="003B0027">
        <w:t>tout</w:t>
      </w:r>
      <w:r>
        <w:t xml:space="preserve"> </w:t>
      </w:r>
      <w:r w:rsidRPr="003B0027">
        <w:t>de</w:t>
      </w:r>
      <w:r>
        <w:t xml:space="preserve"> </w:t>
      </w:r>
      <w:r w:rsidRPr="003B0027">
        <w:t>même</w:t>
      </w:r>
      <w:r>
        <w:t xml:space="preserve"> </w:t>
      </w:r>
      <w:r w:rsidRPr="003B0027">
        <w:t>atteindre</w:t>
      </w:r>
      <w:r w:rsidR="00A84388">
        <w:t xml:space="preserve"> </w:t>
      </w:r>
      <w:r w:rsidRPr="003B0027">
        <w:t>l'équilibre</w:t>
      </w:r>
      <w:r>
        <w:t xml:space="preserve"> </w:t>
      </w:r>
      <w:r w:rsidRPr="003B0027">
        <w:t>car</w:t>
      </w:r>
      <w:r>
        <w:t xml:space="preserve"> </w:t>
      </w:r>
      <w:r w:rsidRPr="003B0027">
        <w:t>nous</w:t>
      </w:r>
      <w:r>
        <w:t xml:space="preserve"> </w:t>
      </w:r>
      <w:r w:rsidRPr="003B0027">
        <w:t>ne</w:t>
      </w:r>
      <w:r>
        <w:t xml:space="preserve"> </w:t>
      </w:r>
      <w:r w:rsidRPr="003B0027">
        <w:t>pourrons</w:t>
      </w:r>
      <w:r>
        <w:t xml:space="preserve"> </w:t>
      </w:r>
      <w:r w:rsidRPr="003B0027">
        <w:t>éternellement</w:t>
      </w:r>
      <w:r>
        <w:t xml:space="preserve"> </w:t>
      </w:r>
      <w:r w:rsidRPr="003B0027">
        <w:t>bénéficier</w:t>
      </w:r>
      <w:r>
        <w:t xml:space="preserve"> </w:t>
      </w:r>
      <w:r w:rsidRPr="003B0027">
        <w:t>de</w:t>
      </w:r>
      <w:r>
        <w:t xml:space="preserve"> </w:t>
      </w:r>
      <w:r w:rsidRPr="003B0027">
        <w:t>subventions</w:t>
      </w:r>
      <w:r>
        <w:t xml:space="preserve"> </w:t>
      </w:r>
      <w:r w:rsidRPr="003B0027">
        <w:t>publiques.</w:t>
      </w:r>
    </w:p>
    <w:p w:rsidR="003B0027" w:rsidRPr="003B0027" w:rsidRDefault="003B0027" w:rsidP="003B0027">
      <w:r w:rsidRPr="003B0027">
        <w:t xml:space="preserve">Trouver le bon prix n'est pas chose évidente car il faut </w:t>
      </w:r>
      <w:r w:rsidR="00A84388">
        <w:t xml:space="preserve">que le service reste attractif, </w:t>
      </w:r>
      <w:r w:rsidRPr="003B0027">
        <w:t>d'autant</w:t>
      </w:r>
      <w:r>
        <w:t xml:space="preserve"> </w:t>
      </w:r>
      <w:r w:rsidRPr="003B0027">
        <w:t>plus</w:t>
      </w:r>
      <w:r>
        <w:t xml:space="preserve"> </w:t>
      </w:r>
      <w:r w:rsidRPr="003B0027">
        <w:t>que</w:t>
      </w:r>
      <w:r>
        <w:t xml:space="preserve"> </w:t>
      </w:r>
      <w:r w:rsidRPr="003B0027">
        <w:t>nous</w:t>
      </w:r>
      <w:r>
        <w:t xml:space="preserve"> </w:t>
      </w:r>
      <w:r w:rsidRPr="003B0027">
        <w:t>avons</w:t>
      </w:r>
      <w:r>
        <w:t xml:space="preserve"> </w:t>
      </w:r>
      <w:r w:rsidRPr="003B0027">
        <w:t>un</w:t>
      </w:r>
      <w:r>
        <w:t xml:space="preserve"> </w:t>
      </w:r>
      <w:r w:rsidRPr="003B0027">
        <w:t>objectif</w:t>
      </w:r>
      <w:r>
        <w:t xml:space="preserve"> </w:t>
      </w:r>
      <w:r w:rsidRPr="003B0027">
        <w:t>sociétal.</w:t>
      </w:r>
      <w:r>
        <w:t xml:space="preserve"> </w:t>
      </w:r>
      <w:r w:rsidRPr="003B0027">
        <w:t>Il</w:t>
      </w:r>
      <w:r>
        <w:t xml:space="preserve"> </w:t>
      </w:r>
      <w:r w:rsidRPr="003B0027">
        <w:t>nous</w:t>
      </w:r>
      <w:r>
        <w:t xml:space="preserve"> </w:t>
      </w:r>
      <w:r w:rsidRPr="003B0027">
        <w:t>faut</w:t>
      </w:r>
      <w:r>
        <w:t xml:space="preserve"> </w:t>
      </w:r>
      <w:r w:rsidRPr="003B0027">
        <w:t>améliorer</w:t>
      </w:r>
      <w:r>
        <w:t xml:space="preserve"> </w:t>
      </w:r>
      <w:r w:rsidRPr="003B0027">
        <w:t>le</w:t>
      </w:r>
      <w:r>
        <w:t xml:space="preserve"> </w:t>
      </w:r>
      <w:r w:rsidRPr="003B0027">
        <w:t>taux</w:t>
      </w:r>
      <w:r w:rsidR="00A84388">
        <w:t xml:space="preserve"> </w:t>
      </w:r>
      <w:r w:rsidRPr="003B0027">
        <w:t>d'utilisation du parc de véhicules actuel et/ou accroître le nombre de voitures. L'amélioration du taux d'utilisation ne dépend pas que de nous. Bien sûr, le</w:t>
      </w:r>
      <w:r w:rsidR="00A84388">
        <w:t xml:space="preserve"> choix de la localisation des </w:t>
      </w:r>
      <w:r w:rsidRPr="003B0027">
        <w:t>stations es</w:t>
      </w:r>
      <w:r w:rsidR="00A84388">
        <w:t xml:space="preserve">t primordial, mais nous n'avons </w:t>
      </w:r>
      <w:r w:rsidRPr="003B0027">
        <w:t>aucune prise sur la dema</w:t>
      </w:r>
      <w:r w:rsidR="00A84388">
        <w:t>nde, excepté le niveau du prix.</w:t>
      </w:r>
      <w:r w:rsidRPr="003B0027">
        <w:t xml:space="preserve"> Mais, nous ne pouvons diminuer ce dernier</w:t>
      </w:r>
      <w:r>
        <w:t xml:space="preserve"> </w:t>
      </w:r>
      <w:r w:rsidRPr="003B0027">
        <w:t>sans prendre le risque de d</w:t>
      </w:r>
      <w:r w:rsidR="00A84388">
        <w:t>étérioration de la rentabilité.</w:t>
      </w:r>
    </w:p>
    <w:p w:rsidR="003B0027" w:rsidRPr="00A84388" w:rsidRDefault="003B0027" w:rsidP="003B0027">
      <w:pPr>
        <w:rPr>
          <w:b/>
        </w:rPr>
      </w:pPr>
      <w:r w:rsidRPr="00A84388">
        <w:rPr>
          <w:b/>
        </w:rPr>
        <w:t>GG :</w:t>
      </w:r>
      <w:r w:rsidR="00D523CA" w:rsidRPr="00A84388">
        <w:rPr>
          <w:b/>
        </w:rPr>
        <w:t xml:space="preserve"> </w:t>
      </w:r>
      <w:r w:rsidRPr="00A84388">
        <w:rPr>
          <w:b/>
        </w:rPr>
        <w:t>vous parlez de choix</w:t>
      </w:r>
      <w:r w:rsidR="00D523CA" w:rsidRPr="00A84388">
        <w:rPr>
          <w:b/>
        </w:rPr>
        <w:t xml:space="preserve"> </w:t>
      </w:r>
      <w:r w:rsidRPr="00A84388">
        <w:rPr>
          <w:b/>
        </w:rPr>
        <w:t>de localisation des stations, mais constatez-vous de</w:t>
      </w:r>
      <w:r w:rsidR="00A84388" w:rsidRPr="00A84388">
        <w:rPr>
          <w:b/>
        </w:rPr>
        <w:t xml:space="preserve"> </w:t>
      </w:r>
      <w:r w:rsidRPr="00A84388">
        <w:rPr>
          <w:b/>
        </w:rPr>
        <w:t>fortes différences d'utilisation des véhicules ?</w:t>
      </w:r>
    </w:p>
    <w:p w:rsidR="003B0027" w:rsidRPr="003B0027" w:rsidRDefault="003B0027" w:rsidP="003B0027">
      <w:r w:rsidRPr="00A84388">
        <w:rPr>
          <w:b/>
        </w:rPr>
        <w:t>JE</w:t>
      </w:r>
      <w:r w:rsidRPr="003B0027">
        <w:t xml:space="preserve"> : oui, certaines</w:t>
      </w:r>
      <w:r>
        <w:t xml:space="preserve"> </w:t>
      </w:r>
      <w:r w:rsidRPr="003B0027">
        <w:t>stations</w:t>
      </w:r>
      <w:r>
        <w:t xml:space="preserve"> </w:t>
      </w:r>
      <w:r w:rsidRPr="003B0027">
        <w:t>peinent</w:t>
      </w:r>
      <w:r>
        <w:t xml:space="preserve"> </w:t>
      </w:r>
      <w:r w:rsidRPr="003B0027">
        <w:t>à répondre</w:t>
      </w:r>
      <w:r>
        <w:t xml:space="preserve"> </w:t>
      </w:r>
      <w:r w:rsidRPr="003B0027">
        <w:t>à la. demande,</w:t>
      </w:r>
      <w:r>
        <w:t xml:space="preserve"> </w:t>
      </w:r>
      <w:r w:rsidRPr="003B0027">
        <w:t>celles</w:t>
      </w:r>
      <w:r>
        <w:t xml:space="preserve"> </w:t>
      </w:r>
      <w:r w:rsidR="00A84388">
        <w:t>qu</w:t>
      </w:r>
      <w:r w:rsidRPr="003B0027">
        <w:t>i sont proches</w:t>
      </w:r>
      <w:r w:rsidR="00A84388">
        <w:t xml:space="preserve"> </w:t>
      </w:r>
      <w:r w:rsidRPr="003B0027">
        <w:t>du</w:t>
      </w:r>
      <w:r w:rsidR="00D523CA">
        <w:t xml:space="preserve"> </w:t>
      </w:r>
      <w:r w:rsidRPr="003B0027">
        <w:t>centre-ville</w:t>
      </w:r>
      <w:r w:rsidR="00D523CA">
        <w:t xml:space="preserve"> </w:t>
      </w:r>
      <w:r w:rsidRPr="003B0027">
        <w:t>et</w:t>
      </w:r>
      <w:r w:rsidR="00D523CA">
        <w:t xml:space="preserve"> </w:t>
      </w:r>
      <w:r w:rsidRPr="003B0027">
        <w:t>de</w:t>
      </w:r>
      <w:r w:rsidR="00D523CA">
        <w:t xml:space="preserve"> </w:t>
      </w:r>
      <w:r w:rsidRPr="003B0027">
        <w:t>la</w:t>
      </w:r>
      <w:r w:rsidR="00D523CA">
        <w:t xml:space="preserve"> </w:t>
      </w:r>
      <w:r w:rsidRPr="003B0027">
        <w:t>zone</w:t>
      </w:r>
      <w:r w:rsidR="00D523CA">
        <w:t xml:space="preserve"> </w:t>
      </w:r>
      <w:r w:rsidRPr="003B0027">
        <w:t>d'activité</w:t>
      </w:r>
      <w:r w:rsidR="00D523CA">
        <w:t xml:space="preserve"> </w:t>
      </w:r>
      <w:r w:rsidRPr="003B0027">
        <w:t>commerciale,</w:t>
      </w:r>
      <w:r w:rsidR="00D523CA">
        <w:t xml:space="preserve"> </w:t>
      </w:r>
      <w:r w:rsidRPr="003B0027">
        <w:t>d'autres</w:t>
      </w:r>
      <w:r w:rsidR="00D523CA">
        <w:t xml:space="preserve"> </w:t>
      </w:r>
      <w:r w:rsidRPr="003B0027">
        <w:t>témoignent</w:t>
      </w:r>
      <w:r w:rsidR="00D523CA">
        <w:t xml:space="preserve"> </w:t>
      </w:r>
      <w:r w:rsidRPr="003B0027">
        <w:t>d'un</w:t>
      </w:r>
      <w:r w:rsidR="00D523CA">
        <w:t xml:space="preserve"> </w:t>
      </w:r>
      <w:r w:rsidRPr="003B0027">
        <w:t>taux d'utilisation insuffisant.</w:t>
      </w:r>
    </w:p>
    <w:p w:rsidR="003B0027" w:rsidRPr="00A84388" w:rsidRDefault="003B0027" w:rsidP="003B0027">
      <w:pPr>
        <w:rPr>
          <w:b/>
        </w:rPr>
      </w:pPr>
      <w:r w:rsidRPr="00A84388">
        <w:rPr>
          <w:b/>
        </w:rPr>
        <w:t>GG :</w:t>
      </w:r>
      <w:r w:rsidR="00D523CA" w:rsidRPr="00A84388">
        <w:rPr>
          <w:b/>
        </w:rPr>
        <w:t xml:space="preserve"> </w:t>
      </w:r>
      <w:r w:rsidRPr="00A84388">
        <w:rPr>
          <w:b/>
        </w:rPr>
        <w:t>pourquoi</w:t>
      </w:r>
      <w:r w:rsidR="00D523CA" w:rsidRPr="00A84388">
        <w:rPr>
          <w:b/>
        </w:rPr>
        <w:t xml:space="preserve"> </w:t>
      </w:r>
      <w:r w:rsidRPr="00A84388">
        <w:rPr>
          <w:b/>
        </w:rPr>
        <w:t>ne</w:t>
      </w:r>
      <w:r w:rsidR="00D523CA" w:rsidRPr="00A84388">
        <w:rPr>
          <w:b/>
        </w:rPr>
        <w:t xml:space="preserve"> </w:t>
      </w:r>
      <w:r w:rsidRPr="00A84388">
        <w:rPr>
          <w:b/>
        </w:rPr>
        <w:t>pas</w:t>
      </w:r>
      <w:r w:rsidR="00D523CA" w:rsidRPr="00A84388">
        <w:rPr>
          <w:b/>
        </w:rPr>
        <w:t xml:space="preserve"> </w:t>
      </w:r>
      <w:r w:rsidRPr="00A84388">
        <w:rPr>
          <w:b/>
        </w:rPr>
        <w:t>vous</w:t>
      </w:r>
      <w:r w:rsidR="00D523CA" w:rsidRPr="00A84388">
        <w:rPr>
          <w:b/>
        </w:rPr>
        <w:t xml:space="preserve"> </w:t>
      </w:r>
      <w:r w:rsidRPr="00A84388">
        <w:rPr>
          <w:b/>
        </w:rPr>
        <w:t>recentrer</w:t>
      </w:r>
      <w:r w:rsidR="00D523CA" w:rsidRPr="00A84388">
        <w:rPr>
          <w:b/>
        </w:rPr>
        <w:t xml:space="preserve"> </w:t>
      </w:r>
      <w:r w:rsidRPr="00A84388">
        <w:rPr>
          <w:b/>
        </w:rPr>
        <w:t>uniquement</w:t>
      </w:r>
      <w:r w:rsidR="00D523CA" w:rsidRPr="00A84388">
        <w:rPr>
          <w:b/>
        </w:rPr>
        <w:t xml:space="preserve"> </w:t>
      </w:r>
      <w:r w:rsidRPr="00A84388">
        <w:rPr>
          <w:b/>
        </w:rPr>
        <w:t>sur</w:t>
      </w:r>
      <w:r w:rsidR="00D523CA" w:rsidRPr="00A84388">
        <w:rPr>
          <w:b/>
        </w:rPr>
        <w:t xml:space="preserve"> </w:t>
      </w:r>
      <w:r w:rsidRPr="00A84388">
        <w:rPr>
          <w:b/>
        </w:rPr>
        <w:t>les</w:t>
      </w:r>
      <w:r w:rsidR="00D523CA" w:rsidRPr="00A84388">
        <w:rPr>
          <w:b/>
        </w:rPr>
        <w:t xml:space="preserve"> </w:t>
      </w:r>
      <w:r w:rsidRPr="00A84388">
        <w:rPr>
          <w:b/>
        </w:rPr>
        <w:t>stations</w:t>
      </w:r>
      <w:r w:rsidR="00D523CA" w:rsidRPr="00A84388">
        <w:rPr>
          <w:b/>
        </w:rPr>
        <w:t xml:space="preserve"> </w:t>
      </w:r>
      <w:r w:rsidRPr="00A84388">
        <w:rPr>
          <w:b/>
        </w:rPr>
        <w:t>à</w:t>
      </w:r>
      <w:r w:rsidR="00D523CA" w:rsidRPr="00A84388">
        <w:rPr>
          <w:b/>
        </w:rPr>
        <w:t xml:space="preserve"> </w:t>
      </w:r>
      <w:r w:rsidRPr="00A84388">
        <w:rPr>
          <w:b/>
        </w:rPr>
        <w:t>forte demande</w:t>
      </w:r>
      <w:r w:rsidR="00A84388">
        <w:rPr>
          <w:b/>
        </w:rPr>
        <w:t xml:space="preserve"> </w:t>
      </w:r>
      <w:r w:rsidRPr="00A84388">
        <w:rPr>
          <w:b/>
        </w:rPr>
        <w:t>?</w:t>
      </w:r>
    </w:p>
    <w:p w:rsidR="003B0027" w:rsidRPr="003B0027" w:rsidRDefault="003B0027" w:rsidP="003B0027">
      <w:r w:rsidRPr="00A84388">
        <w:rPr>
          <w:b/>
        </w:rPr>
        <w:t>JE</w:t>
      </w:r>
      <w:r w:rsidRPr="003B0027">
        <w:t xml:space="preserve"> :</w:t>
      </w:r>
      <w:r w:rsidR="00D523CA">
        <w:t xml:space="preserve"> </w:t>
      </w:r>
      <w:r w:rsidRPr="003B0027">
        <w:t>ce serait</w:t>
      </w:r>
      <w:r w:rsidR="00D523CA">
        <w:t xml:space="preserve"> </w:t>
      </w:r>
      <w:r w:rsidRPr="003B0027">
        <w:t>une solution...</w:t>
      </w:r>
      <w:r w:rsidR="00D523CA">
        <w:t xml:space="preserve"> </w:t>
      </w:r>
      <w:r w:rsidRPr="003B0027">
        <w:t>mais qu'en</w:t>
      </w:r>
      <w:r w:rsidR="00D523CA">
        <w:t xml:space="preserve"> </w:t>
      </w:r>
      <w:r w:rsidRPr="003B0027">
        <w:t>est-il de</w:t>
      </w:r>
      <w:r w:rsidR="00D523CA">
        <w:t xml:space="preserve"> </w:t>
      </w:r>
      <w:r w:rsidRPr="003B0027">
        <w:t>l'intérêt</w:t>
      </w:r>
      <w:r>
        <w:t xml:space="preserve"> </w:t>
      </w:r>
      <w:r w:rsidRPr="003B0027">
        <w:t>collectif</w:t>
      </w:r>
      <w:r w:rsidR="00A84388">
        <w:t xml:space="preserve"> </w:t>
      </w:r>
      <w:r w:rsidRPr="003B0027">
        <w:t>?</w:t>
      </w:r>
      <w:r w:rsidR="00D523CA">
        <w:t xml:space="preserve">  </w:t>
      </w:r>
      <w:r w:rsidRPr="003B0027">
        <w:t>Nous</w:t>
      </w:r>
      <w:r>
        <w:t xml:space="preserve"> </w:t>
      </w:r>
      <w:r w:rsidRPr="003B0027">
        <w:t>travaillons avec les collectivités</w:t>
      </w:r>
      <w:r>
        <w:t xml:space="preserve"> </w:t>
      </w:r>
      <w:r w:rsidRPr="003B0027">
        <w:t>locales ou des organisations</w:t>
      </w:r>
      <w:r>
        <w:t xml:space="preserve"> </w:t>
      </w:r>
      <w:r w:rsidRPr="003B0027">
        <w:t>qui en</w:t>
      </w:r>
      <w:r>
        <w:t xml:space="preserve"> </w:t>
      </w:r>
      <w:r w:rsidRPr="003B0027">
        <w:t>dépendent -</w:t>
      </w:r>
      <w:r w:rsidR="00D523CA">
        <w:t xml:space="preserve"> </w:t>
      </w:r>
      <w:r w:rsidRPr="003B0027">
        <w:t>mission</w:t>
      </w:r>
      <w:r>
        <w:t xml:space="preserve"> </w:t>
      </w:r>
      <w:r w:rsidRPr="003B0027">
        <w:t>locale et</w:t>
      </w:r>
      <w:r w:rsidR="00A84388">
        <w:t xml:space="preserve"> </w:t>
      </w:r>
      <w:r w:rsidRPr="003B0027">
        <w:t>transports</w:t>
      </w:r>
      <w:r>
        <w:t xml:space="preserve"> </w:t>
      </w:r>
      <w:r w:rsidRPr="003B0027">
        <w:t>publics</w:t>
      </w:r>
      <w:r>
        <w:t xml:space="preserve"> </w:t>
      </w:r>
      <w:r w:rsidRPr="003B0027">
        <w:t>locaux</w:t>
      </w:r>
      <w:r>
        <w:t xml:space="preserve"> </w:t>
      </w:r>
      <w:r w:rsidRPr="003B0027">
        <w:t>par</w:t>
      </w:r>
      <w:r w:rsidR="00D523CA">
        <w:t xml:space="preserve"> </w:t>
      </w:r>
      <w:r w:rsidRPr="003B0027">
        <w:t>exemple.</w:t>
      </w:r>
      <w:r w:rsidR="00D523CA">
        <w:t xml:space="preserve"> </w:t>
      </w:r>
      <w:r w:rsidRPr="003B0027">
        <w:t>Nous avons</w:t>
      </w:r>
      <w:r>
        <w:t xml:space="preserve"> </w:t>
      </w:r>
      <w:r w:rsidRPr="003B0027">
        <w:t>un contrat avec</w:t>
      </w:r>
      <w:r>
        <w:t xml:space="preserve"> </w:t>
      </w:r>
      <w:r w:rsidR="00A84388">
        <w:t>celles-ci qu</w:t>
      </w:r>
      <w:r w:rsidRPr="003B0027">
        <w:t>i nous</w:t>
      </w:r>
      <w:r w:rsidR="00A84388">
        <w:t xml:space="preserve"> </w:t>
      </w:r>
      <w:r w:rsidRPr="003B0027">
        <w:t>oblige</w:t>
      </w:r>
      <w:r>
        <w:t xml:space="preserve"> </w:t>
      </w:r>
      <w:r w:rsidRPr="003B0027">
        <w:t>à</w:t>
      </w:r>
      <w:r>
        <w:t xml:space="preserve"> </w:t>
      </w:r>
      <w:r w:rsidRPr="003B0027">
        <w:t>assumer</w:t>
      </w:r>
      <w:r>
        <w:t xml:space="preserve"> </w:t>
      </w:r>
      <w:r w:rsidRPr="003B0027">
        <w:t>une mission</w:t>
      </w:r>
      <w:r>
        <w:t xml:space="preserve"> </w:t>
      </w:r>
      <w:r w:rsidRPr="003B0027">
        <w:t>de service</w:t>
      </w:r>
      <w:r>
        <w:t xml:space="preserve"> </w:t>
      </w:r>
      <w:r w:rsidRPr="003B0027">
        <w:t>public :</w:t>
      </w:r>
      <w:r>
        <w:t xml:space="preserve"> </w:t>
      </w:r>
      <w:r w:rsidRPr="003B0027">
        <w:t>celle</w:t>
      </w:r>
      <w:r>
        <w:t xml:space="preserve"> </w:t>
      </w:r>
      <w:r w:rsidR="00A84388">
        <w:t xml:space="preserve">de </w:t>
      </w:r>
      <w:r w:rsidRPr="003B0027">
        <w:t>mettre une</w:t>
      </w:r>
      <w:r>
        <w:t xml:space="preserve"> </w:t>
      </w:r>
      <w:r w:rsidRPr="003B0027">
        <w:t>partie</w:t>
      </w:r>
      <w:r>
        <w:t xml:space="preserve"> </w:t>
      </w:r>
      <w:r w:rsidRPr="003B0027">
        <w:t>de</w:t>
      </w:r>
      <w:r>
        <w:t xml:space="preserve"> </w:t>
      </w:r>
      <w:r w:rsidRPr="003B0027">
        <w:t>notre parc à la disposition d'actions spécifiques notamment pour assurer la desserte de certains quartiers périphériques.</w:t>
      </w:r>
    </w:p>
    <w:p w:rsidR="003B0027" w:rsidRPr="00A84388" w:rsidRDefault="003B0027" w:rsidP="003B0027">
      <w:pPr>
        <w:rPr>
          <w:b/>
        </w:rPr>
      </w:pPr>
      <w:r w:rsidRPr="00A84388">
        <w:rPr>
          <w:b/>
        </w:rPr>
        <w:t>GG : quelles sont vos perspectives ?</w:t>
      </w:r>
    </w:p>
    <w:p w:rsidR="003B0027" w:rsidRPr="003B0027" w:rsidRDefault="003B0027" w:rsidP="003B0027">
      <w:r w:rsidRPr="00A84388">
        <w:rPr>
          <w:b/>
        </w:rPr>
        <w:t>JE</w:t>
      </w:r>
      <w:r w:rsidRPr="003B0027">
        <w:t xml:space="preserve"> : dans un premier temps, nous allons changer</w:t>
      </w:r>
      <w:r>
        <w:t xml:space="preserve"> </w:t>
      </w:r>
      <w:r w:rsidRPr="003B0027">
        <w:t>de système</w:t>
      </w:r>
      <w:r>
        <w:t xml:space="preserve"> </w:t>
      </w:r>
      <w:r w:rsidRPr="003B0027">
        <w:t>d'équipement</w:t>
      </w:r>
      <w:r>
        <w:t xml:space="preserve"> </w:t>
      </w:r>
      <w:r w:rsidRPr="003B0027">
        <w:t>embarqué et de réservation. Ce nouveau système va être adopté par tous les membres du réseau Métropole Autopartage.</w:t>
      </w:r>
      <w:r w:rsidR="00D523CA">
        <w:t xml:space="preserve"> </w:t>
      </w:r>
      <w:r w:rsidRPr="003B0027">
        <w:t>·</w:t>
      </w:r>
    </w:p>
    <w:p w:rsidR="003B0027" w:rsidRPr="003B0027" w:rsidRDefault="003B0027" w:rsidP="003B0027">
      <w:r w:rsidRPr="003B0027">
        <w:t>Nous en tirons deux avantages :</w:t>
      </w:r>
    </w:p>
    <w:p w:rsidR="003B0027" w:rsidRPr="003B0027" w:rsidRDefault="003B0027" w:rsidP="003B0027">
      <w:r w:rsidRPr="003B0027">
        <w:t>-</w:t>
      </w:r>
      <w:r w:rsidR="00D523CA">
        <w:t xml:space="preserve"> </w:t>
      </w:r>
      <w:r w:rsidRPr="003B0027">
        <w:t>la réalisation d'économies d'échelle suite à la mutualisation des charges</w:t>
      </w:r>
      <w:r>
        <w:t xml:space="preserve"> </w:t>
      </w:r>
      <w:r w:rsidRPr="003B0027">
        <w:t>;</w:t>
      </w:r>
    </w:p>
    <w:p w:rsidR="003B0027" w:rsidRPr="003B0027" w:rsidRDefault="003B0027" w:rsidP="003B0027">
      <w:r w:rsidRPr="003B0027">
        <w:t>-</w:t>
      </w:r>
      <w:r w:rsidR="00D523CA">
        <w:t xml:space="preserve"> </w:t>
      </w:r>
      <w:r w:rsidRPr="003B0027">
        <w:t>la possibilité pour les usagers adhérents d'utiliser une</w:t>
      </w:r>
      <w:r>
        <w:t xml:space="preserve"> </w:t>
      </w:r>
      <w:r w:rsidRPr="003B0027">
        <w:t>voiture de n'importe</w:t>
      </w:r>
      <w:r w:rsidR="00A84388">
        <w:t xml:space="preserve"> </w:t>
      </w:r>
      <w:r w:rsidRPr="003B0027">
        <w:t>quelle</w:t>
      </w:r>
      <w:r w:rsidR="00D523CA">
        <w:t xml:space="preserve"> </w:t>
      </w:r>
      <w:r w:rsidRPr="003B0027">
        <w:t>coopérative</w:t>
      </w:r>
      <w:r w:rsidR="00D523CA">
        <w:t xml:space="preserve"> </w:t>
      </w:r>
      <w:r w:rsidRPr="003B0027">
        <w:t>membre</w:t>
      </w:r>
      <w:r w:rsidR="00D523CA">
        <w:t xml:space="preserve"> </w:t>
      </w:r>
      <w:r w:rsidRPr="003B0027">
        <w:t>de</w:t>
      </w:r>
      <w:r w:rsidR="00D523CA">
        <w:t xml:space="preserve"> </w:t>
      </w:r>
      <w:r w:rsidRPr="003B0027">
        <w:t>Métropole</w:t>
      </w:r>
      <w:r w:rsidR="00D523CA">
        <w:t xml:space="preserve"> </w:t>
      </w:r>
      <w:r w:rsidRPr="003B0027">
        <w:t>Autopartage</w:t>
      </w:r>
      <w:r w:rsidR="00D523CA">
        <w:t xml:space="preserve"> </w:t>
      </w:r>
      <w:r w:rsidRPr="003B0027">
        <w:t>avec</w:t>
      </w:r>
      <w:r w:rsidR="00D523CA">
        <w:t xml:space="preserve"> </w:t>
      </w:r>
      <w:r w:rsidRPr="003B0027">
        <w:t>le</w:t>
      </w:r>
      <w:r w:rsidR="00D523CA">
        <w:t xml:space="preserve"> </w:t>
      </w:r>
      <w:r w:rsidRPr="003B0027">
        <w:t>même badge.</w:t>
      </w:r>
      <w:r>
        <w:t xml:space="preserve"> </w:t>
      </w:r>
      <w:r w:rsidRPr="003B0027">
        <w:t>Pour l'adhérent,</w:t>
      </w:r>
      <w:r>
        <w:t xml:space="preserve"> </w:t>
      </w:r>
      <w:r w:rsidRPr="003B0027">
        <w:t>cela</w:t>
      </w:r>
      <w:r>
        <w:t xml:space="preserve"> </w:t>
      </w:r>
      <w:r w:rsidRPr="003B0027">
        <w:t>signifie</w:t>
      </w:r>
      <w:r>
        <w:t xml:space="preserve"> </w:t>
      </w:r>
      <w:r w:rsidRPr="003B0027">
        <w:t>donc une extension</w:t>
      </w:r>
      <w:r>
        <w:t xml:space="preserve"> </w:t>
      </w:r>
      <w:r w:rsidRPr="003B0027">
        <w:t>des services de</w:t>
      </w:r>
      <w:r w:rsidR="00A84388">
        <w:t xml:space="preserve"> </w:t>
      </w:r>
      <w:r w:rsidRPr="003B0027">
        <w:t>mobilité possible.</w:t>
      </w:r>
    </w:p>
    <w:p w:rsidR="003B0027" w:rsidRPr="003B0027" w:rsidRDefault="003B0027" w:rsidP="003B0027">
      <w:r w:rsidRPr="003B0027">
        <w:t>Enfin, dans un deuxième temps, nous envisageons de faire l'acquisition de nouveaux véhicules pour développer</w:t>
      </w:r>
      <w:r>
        <w:t xml:space="preserve"> </w:t>
      </w:r>
      <w:r w:rsidRPr="003B0027">
        <w:t>notre parc et étendre notre</w:t>
      </w:r>
      <w:r>
        <w:t xml:space="preserve"> </w:t>
      </w:r>
      <w:r w:rsidRPr="003B0027">
        <w:t>activité.</w:t>
      </w:r>
    </w:p>
    <w:p w:rsidR="003B0027" w:rsidRPr="00A84388" w:rsidRDefault="003B0027" w:rsidP="003B0027">
      <w:pPr>
        <w:rPr>
          <w:b/>
        </w:rPr>
      </w:pPr>
      <w:r w:rsidRPr="00A84388">
        <w:rPr>
          <w:b/>
        </w:rPr>
        <w:t>GG : des embauches en perspectives ?</w:t>
      </w:r>
    </w:p>
    <w:p w:rsidR="003B0027" w:rsidRPr="003B0027" w:rsidRDefault="003B0027" w:rsidP="003B0027">
      <w:r w:rsidRPr="00A84388">
        <w:rPr>
          <w:b/>
        </w:rPr>
        <w:t>JE</w:t>
      </w:r>
      <w:r w:rsidRPr="003B0027">
        <w:t xml:space="preserve"> : tant que notre parc ne dépasse pas les 30 voitures, de nouvelles embauches ne seront pas nécessaires. Au-delà, il faudra songer effectivement à embaucher ou à transformer</w:t>
      </w:r>
      <w:r>
        <w:t xml:space="preserve"> </w:t>
      </w:r>
      <w:r w:rsidRPr="003B0027">
        <w:t>notre temps partiel en temps complet.</w:t>
      </w:r>
    </w:p>
    <w:p w:rsidR="003B0027" w:rsidRPr="00A84388" w:rsidRDefault="003B0027" w:rsidP="003B0027">
      <w:pPr>
        <w:rPr>
          <w:b/>
        </w:rPr>
      </w:pPr>
      <w:r w:rsidRPr="00A84388">
        <w:rPr>
          <w:b/>
        </w:rPr>
        <w:t xml:space="preserve">GG : comment allez-vous financer l'achat de nouveaux véhicules </w:t>
      </w:r>
      <w:r w:rsidR="00A84388">
        <w:rPr>
          <w:b/>
        </w:rPr>
        <w:t xml:space="preserve">? </w:t>
      </w:r>
      <w:r w:rsidRPr="00A84388">
        <w:rPr>
          <w:b/>
        </w:rPr>
        <w:t>Votre situation financière le permet-il ?</w:t>
      </w:r>
    </w:p>
    <w:p w:rsidR="003B0027" w:rsidRPr="003B0027" w:rsidRDefault="003B0027" w:rsidP="003B0027">
      <w:r w:rsidRPr="00A84388">
        <w:rPr>
          <w:b/>
        </w:rPr>
        <w:t>JE</w:t>
      </w:r>
      <w:r w:rsidR="00A84388">
        <w:t xml:space="preserve"> </w:t>
      </w:r>
      <w:r w:rsidRPr="003B0027">
        <w:t>:</w:t>
      </w:r>
      <w:r w:rsidR="00D523CA">
        <w:t xml:space="preserve"> </w:t>
      </w:r>
      <w:r w:rsidRPr="003B0027">
        <w:t>la</w:t>
      </w:r>
      <w:r w:rsidR="00D523CA">
        <w:t xml:space="preserve"> </w:t>
      </w:r>
      <w:r w:rsidRPr="003B0027">
        <w:t>subvention</w:t>
      </w:r>
      <w:r w:rsidR="00D523CA">
        <w:t xml:space="preserve"> </w:t>
      </w:r>
      <w:r w:rsidRPr="003B0027">
        <w:t>de</w:t>
      </w:r>
      <w:r w:rsidR="00D523CA">
        <w:t xml:space="preserve"> </w:t>
      </w:r>
      <w:r w:rsidRPr="003B0027">
        <w:t>l'ADEME</w:t>
      </w:r>
      <w:r w:rsidR="00D523CA">
        <w:t xml:space="preserve"> </w:t>
      </w:r>
      <w:r w:rsidRPr="003B0027">
        <w:t>n'est</w:t>
      </w:r>
      <w:r w:rsidR="00D523CA">
        <w:t xml:space="preserve"> </w:t>
      </w:r>
      <w:r w:rsidRPr="003B0027">
        <w:t>pas</w:t>
      </w:r>
      <w:r w:rsidR="00D523CA">
        <w:t xml:space="preserve"> </w:t>
      </w:r>
      <w:r w:rsidRPr="003B0027">
        <w:t>encore</w:t>
      </w:r>
      <w:r w:rsidR="00D523CA">
        <w:t xml:space="preserve"> </w:t>
      </w:r>
      <w:r w:rsidRPr="003B0027">
        <w:t>totalement</w:t>
      </w:r>
      <w:r w:rsidR="00D523CA">
        <w:t xml:space="preserve"> </w:t>
      </w:r>
      <w:r w:rsidRPr="003B0027">
        <w:t>dépensée</w:t>
      </w:r>
      <w:r w:rsidR="00D523CA">
        <w:t xml:space="preserve"> </w:t>
      </w:r>
      <w:r w:rsidRPr="003B0027">
        <w:t>et</w:t>
      </w:r>
      <w:r w:rsidR="00D523CA">
        <w:t xml:space="preserve"> </w:t>
      </w:r>
      <w:r w:rsidRPr="003B0027">
        <w:t>nous</w:t>
      </w:r>
      <w:r w:rsidR="00A84388">
        <w:t xml:space="preserve"> </w:t>
      </w:r>
      <w:r w:rsidRPr="003B0027">
        <w:t>permettrait</w:t>
      </w:r>
      <w:r w:rsidR="00D523CA">
        <w:t xml:space="preserve"> </w:t>
      </w:r>
      <w:r w:rsidRPr="003B0027">
        <w:t>d'acheter</w:t>
      </w:r>
      <w:r>
        <w:t xml:space="preserve"> </w:t>
      </w:r>
      <w:r w:rsidRPr="003B0027">
        <w:t>3 voitures.</w:t>
      </w:r>
      <w:r>
        <w:t xml:space="preserve"> </w:t>
      </w:r>
      <w:r w:rsidRPr="003B0027">
        <w:t>Il</w:t>
      </w:r>
      <w:r>
        <w:t xml:space="preserve"> </w:t>
      </w:r>
      <w:r w:rsidRPr="003B0027">
        <w:t>nous</w:t>
      </w:r>
      <w:r>
        <w:t xml:space="preserve"> </w:t>
      </w:r>
      <w:r w:rsidRPr="003B0027">
        <w:t>faut trouver</w:t>
      </w:r>
      <w:r>
        <w:t xml:space="preserve"> </w:t>
      </w:r>
      <w:r w:rsidRPr="003B0027">
        <w:t>des financements</w:t>
      </w:r>
      <w:r>
        <w:t xml:space="preserve"> </w:t>
      </w:r>
      <w:r w:rsidRPr="003B0027">
        <w:t>pour acheter la douzaine de véhicules dont nous aurions</w:t>
      </w:r>
      <w:r>
        <w:t xml:space="preserve"> </w:t>
      </w:r>
      <w:r w:rsidRPr="003B0027">
        <w:t>besoin.</w:t>
      </w:r>
    </w:p>
    <w:p w:rsidR="003B0027" w:rsidRPr="00A84388" w:rsidRDefault="003B0027" w:rsidP="00A84388">
      <w:pPr>
        <w:jc w:val="right"/>
        <w:rPr>
          <w:b/>
          <w:i/>
        </w:rPr>
      </w:pPr>
      <w:r w:rsidRPr="00A84388">
        <w:rPr>
          <w:b/>
          <w:i/>
        </w:rPr>
        <w:t>Source : Les auteurs</w:t>
      </w:r>
    </w:p>
    <w:sectPr w:rsidR="003B0027" w:rsidRPr="00A84388" w:rsidSect="00A84388">
      <w:footerReference w:type="default" r:id="rId10"/>
      <w:footnotePr>
        <w:numRestart w:val="eachPage"/>
      </w:footnotePr>
      <w:pgSz w:w="11966" w:h="16886"/>
      <w:pgMar w:top="993" w:right="1531" w:bottom="1276" w:left="1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D71" w:rsidRDefault="00762D71" w:rsidP="00763244">
      <w:r>
        <w:separator/>
      </w:r>
    </w:p>
    <w:p w:rsidR="00762D71" w:rsidRDefault="00762D71"/>
  </w:endnote>
  <w:endnote w:type="continuationSeparator" w:id="0">
    <w:p w:rsidR="00762D71" w:rsidRDefault="00762D71" w:rsidP="00763244">
      <w:r>
        <w:continuationSeparator/>
      </w:r>
    </w:p>
    <w:p w:rsidR="00762D71" w:rsidRDefault="00762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Italic">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027" w:rsidRPr="00121FFA" w:rsidRDefault="003B0027" w:rsidP="00724916">
    <w:pPr>
      <w:pStyle w:val="Pieddepage"/>
      <w:jc w:val="right"/>
    </w:pPr>
    <w:r w:rsidRPr="00121FFA">
      <w:fldChar w:fldCharType="begin"/>
    </w:r>
    <w:r w:rsidRPr="00121FFA">
      <w:instrText xml:space="preserve"> PAGE   \* MERGEFORMAT </w:instrText>
    </w:r>
    <w:r w:rsidRPr="00121FFA">
      <w:fldChar w:fldCharType="separate"/>
    </w:r>
    <w:r w:rsidR="00762D71">
      <w:rPr>
        <w:noProof/>
      </w:rPr>
      <w:t>1</w:t>
    </w:r>
    <w:r w:rsidRPr="00121FFA">
      <w:fldChar w:fldCharType="end"/>
    </w:r>
    <w:r w:rsidRPr="00121FFA">
      <w:t xml:space="preserve"> / </w:t>
    </w:r>
    <w:fldSimple w:instr=" NUMPAGES   \* MERGEFORMAT ">
      <w:r w:rsidR="00762D71">
        <w:rPr>
          <w:noProof/>
        </w:rPr>
        <w:t>1</w:t>
      </w:r>
    </w:fldSimple>
  </w:p>
  <w:p w:rsidR="003B0027" w:rsidRPr="001E28B6" w:rsidRDefault="003B0027" w:rsidP="00763244">
    <w:pPr>
      <w:pStyle w:val="Pieddepage"/>
    </w:pPr>
  </w:p>
  <w:p w:rsidR="003B0027" w:rsidRDefault="003B00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D71" w:rsidRDefault="00762D71" w:rsidP="00763244">
      <w:r>
        <w:separator/>
      </w:r>
    </w:p>
    <w:p w:rsidR="00762D71" w:rsidRDefault="00762D71"/>
  </w:footnote>
  <w:footnote w:type="continuationSeparator" w:id="0">
    <w:p w:rsidR="00762D71" w:rsidRDefault="00762D71" w:rsidP="00763244">
      <w:r>
        <w:continuationSeparator/>
      </w:r>
    </w:p>
    <w:p w:rsidR="00762D71" w:rsidRDefault="00762D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A19029"/>
    <w:multiLevelType w:val="hybridMultilevel"/>
    <w:tmpl w:val="4E0954B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C8F6E6A"/>
    <w:multiLevelType w:val="hybridMultilevel"/>
    <w:tmpl w:val="735AA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A362AD"/>
    <w:multiLevelType w:val="hybridMultilevel"/>
    <w:tmpl w:val="C596A1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A96874"/>
    <w:multiLevelType w:val="hybridMultilevel"/>
    <w:tmpl w:val="EFAAD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B6DA8D"/>
    <w:multiLevelType w:val="hybridMultilevel"/>
    <w:tmpl w:val="7E79A9B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7E53F53"/>
    <w:multiLevelType w:val="hybridMultilevel"/>
    <w:tmpl w:val="2EDAC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493CBB"/>
    <w:multiLevelType w:val="hybridMultilevel"/>
    <w:tmpl w:val="04D814F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44F10A24"/>
    <w:multiLevelType w:val="hybridMultilevel"/>
    <w:tmpl w:val="FB76A088"/>
    <w:lvl w:ilvl="0" w:tplc="60E0F530">
      <w:start w:val="235"/>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F854CB"/>
    <w:multiLevelType w:val="hybridMultilevel"/>
    <w:tmpl w:val="71FE9064"/>
    <w:lvl w:ilvl="0" w:tplc="CC4C197A">
      <w:start w:val="1"/>
      <w:numFmt w:val="bullet"/>
      <w:lvlText w:val=""/>
      <w:lvlJc w:val="left"/>
      <w:pPr>
        <w:ind w:left="1427" w:hanging="360"/>
      </w:pPr>
      <w:rPr>
        <w:rFonts w:ascii="Symbol" w:hAnsi="Symbol" w:hint="default"/>
      </w:rPr>
    </w:lvl>
    <w:lvl w:ilvl="1" w:tplc="040C0003" w:tentative="1">
      <w:start w:val="1"/>
      <w:numFmt w:val="bullet"/>
      <w:lvlText w:val="o"/>
      <w:lvlJc w:val="left"/>
      <w:pPr>
        <w:ind w:left="2147" w:hanging="360"/>
      </w:pPr>
      <w:rPr>
        <w:rFonts w:ascii="Courier New" w:hAnsi="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9" w15:restartNumberingAfterBreak="0">
    <w:nsid w:val="518A57AB"/>
    <w:multiLevelType w:val="hybridMultilevel"/>
    <w:tmpl w:val="0DB2B446"/>
    <w:lvl w:ilvl="0" w:tplc="6A5A69E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C9170D"/>
    <w:multiLevelType w:val="hybridMultilevel"/>
    <w:tmpl w:val="0F940C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6D14FB5"/>
    <w:multiLevelType w:val="hybridMultilevel"/>
    <w:tmpl w:val="7870DF90"/>
    <w:lvl w:ilvl="0" w:tplc="6F92B0A0">
      <w:start w:val="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1EB42A"/>
    <w:multiLevelType w:val="hybridMultilevel"/>
    <w:tmpl w:val="4737B82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77E30B70"/>
    <w:multiLevelType w:val="hybridMultilevel"/>
    <w:tmpl w:val="D7FEB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A467CF"/>
    <w:multiLevelType w:val="hybridMultilevel"/>
    <w:tmpl w:val="0A442D2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2"/>
  </w:num>
  <w:num w:numId="2">
    <w:abstractNumId w:val="0"/>
  </w:num>
  <w:num w:numId="3">
    <w:abstractNumId w:val="14"/>
  </w:num>
  <w:num w:numId="4">
    <w:abstractNumId w:val="6"/>
  </w:num>
  <w:num w:numId="5">
    <w:abstractNumId w:val="13"/>
  </w:num>
  <w:num w:numId="6">
    <w:abstractNumId w:val="8"/>
  </w:num>
  <w:num w:numId="7">
    <w:abstractNumId w:val="5"/>
  </w:num>
  <w:num w:numId="8">
    <w:abstractNumId w:val="9"/>
  </w:num>
  <w:num w:numId="9">
    <w:abstractNumId w:val="4"/>
  </w:num>
  <w:num w:numId="10">
    <w:abstractNumId w:val="2"/>
  </w:num>
  <w:num w:numId="11">
    <w:abstractNumId w:val="7"/>
  </w:num>
  <w:num w:numId="12">
    <w:abstractNumId w:val="3"/>
  </w:num>
  <w:num w:numId="13">
    <w:abstractNumId w:val="11"/>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AB"/>
    <w:rsid w:val="00027020"/>
    <w:rsid w:val="00035FA8"/>
    <w:rsid w:val="00061754"/>
    <w:rsid w:val="00096A72"/>
    <w:rsid w:val="000C40C3"/>
    <w:rsid w:val="000E023D"/>
    <w:rsid w:val="000E2671"/>
    <w:rsid w:val="000F7D1A"/>
    <w:rsid w:val="001139AB"/>
    <w:rsid w:val="001243A2"/>
    <w:rsid w:val="001310A5"/>
    <w:rsid w:val="00131CF0"/>
    <w:rsid w:val="00147C9C"/>
    <w:rsid w:val="00154989"/>
    <w:rsid w:val="00164F03"/>
    <w:rsid w:val="00174E9F"/>
    <w:rsid w:val="001B124E"/>
    <w:rsid w:val="001C0257"/>
    <w:rsid w:val="001E28B6"/>
    <w:rsid w:val="00203914"/>
    <w:rsid w:val="00220D81"/>
    <w:rsid w:val="00231F4A"/>
    <w:rsid w:val="00245FA2"/>
    <w:rsid w:val="00274522"/>
    <w:rsid w:val="00277822"/>
    <w:rsid w:val="002E39F1"/>
    <w:rsid w:val="002F3A26"/>
    <w:rsid w:val="00334197"/>
    <w:rsid w:val="00337086"/>
    <w:rsid w:val="00350DF7"/>
    <w:rsid w:val="00352D2B"/>
    <w:rsid w:val="003543B4"/>
    <w:rsid w:val="003A12B9"/>
    <w:rsid w:val="003B0027"/>
    <w:rsid w:val="003D5860"/>
    <w:rsid w:val="003E7144"/>
    <w:rsid w:val="00447E3C"/>
    <w:rsid w:val="0048773D"/>
    <w:rsid w:val="00495653"/>
    <w:rsid w:val="004B3D8D"/>
    <w:rsid w:val="004E31FE"/>
    <w:rsid w:val="00502E6D"/>
    <w:rsid w:val="0051641C"/>
    <w:rsid w:val="005269E4"/>
    <w:rsid w:val="00536DC3"/>
    <w:rsid w:val="0054553D"/>
    <w:rsid w:val="005539C4"/>
    <w:rsid w:val="00556D12"/>
    <w:rsid w:val="00571ED0"/>
    <w:rsid w:val="005739B4"/>
    <w:rsid w:val="005B4CD8"/>
    <w:rsid w:val="005C5C7D"/>
    <w:rsid w:val="005D4417"/>
    <w:rsid w:val="005D769A"/>
    <w:rsid w:val="005E0ABB"/>
    <w:rsid w:val="00612AEE"/>
    <w:rsid w:val="00644141"/>
    <w:rsid w:val="00674921"/>
    <w:rsid w:val="0067768B"/>
    <w:rsid w:val="00724916"/>
    <w:rsid w:val="00762D71"/>
    <w:rsid w:val="00763244"/>
    <w:rsid w:val="00797048"/>
    <w:rsid w:val="007A783F"/>
    <w:rsid w:val="007C6BD9"/>
    <w:rsid w:val="007E183C"/>
    <w:rsid w:val="00805B6F"/>
    <w:rsid w:val="008876F6"/>
    <w:rsid w:val="008C1AD2"/>
    <w:rsid w:val="009038A4"/>
    <w:rsid w:val="009172C6"/>
    <w:rsid w:val="009272AB"/>
    <w:rsid w:val="0093150E"/>
    <w:rsid w:val="00946D15"/>
    <w:rsid w:val="009E77CE"/>
    <w:rsid w:val="009F2653"/>
    <w:rsid w:val="00A33FF4"/>
    <w:rsid w:val="00A4075C"/>
    <w:rsid w:val="00A84388"/>
    <w:rsid w:val="00AE328C"/>
    <w:rsid w:val="00AF3D61"/>
    <w:rsid w:val="00AF521A"/>
    <w:rsid w:val="00B1105D"/>
    <w:rsid w:val="00B177B9"/>
    <w:rsid w:val="00B25F46"/>
    <w:rsid w:val="00B62E14"/>
    <w:rsid w:val="00B72799"/>
    <w:rsid w:val="00BC5338"/>
    <w:rsid w:val="00BD56E1"/>
    <w:rsid w:val="00BF092F"/>
    <w:rsid w:val="00C56383"/>
    <w:rsid w:val="00C565EE"/>
    <w:rsid w:val="00C74AED"/>
    <w:rsid w:val="00C9215B"/>
    <w:rsid w:val="00CD14D8"/>
    <w:rsid w:val="00D02843"/>
    <w:rsid w:val="00D17D34"/>
    <w:rsid w:val="00D470CF"/>
    <w:rsid w:val="00D523CA"/>
    <w:rsid w:val="00D84D38"/>
    <w:rsid w:val="00DA5733"/>
    <w:rsid w:val="00DA781B"/>
    <w:rsid w:val="00DA7CE5"/>
    <w:rsid w:val="00DB5638"/>
    <w:rsid w:val="00DB6C2D"/>
    <w:rsid w:val="00DD3520"/>
    <w:rsid w:val="00E02208"/>
    <w:rsid w:val="00E16531"/>
    <w:rsid w:val="00E16DE0"/>
    <w:rsid w:val="00E1744F"/>
    <w:rsid w:val="00E321A3"/>
    <w:rsid w:val="00E33D75"/>
    <w:rsid w:val="00E656A6"/>
    <w:rsid w:val="00E80194"/>
    <w:rsid w:val="00E85CDE"/>
    <w:rsid w:val="00E93C36"/>
    <w:rsid w:val="00EA7657"/>
    <w:rsid w:val="00EC6232"/>
    <w:rsid w:val="00ED353C"/>
    <w:rsid w:val="00EE1919"/>
    <w:rsid w:val="00EE5698"/>
    <w:rsid w:val="00EF39E8"/>
    <w:rsid w:val="00EF4646"/>
    <w:rsid w:val="00EF7A41"/>
    <w:rsid w:val="00F0226F"/>
    <w:rsid w:val="00F15BBC"/>
    <w:rsid w:val="00F276EC"/>
    <w:rsid w:val="00F7398D"/>
    <w:rsid w:val="00F9147D"/>
    <w:rsid w:val="00FB2AE9"/>
    <w:rsid w:val="00FC1ECA"/>
    <w:rsid w:val="00FD04C1"/>
    <w:rsid w:val="00FE41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A89846"/>
  <w15:chartTrackingRefBased/>
  <w15:docId w15:val="{9553A309-D5E4-41F1-A690-58A6591E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63244"/>
    <w:pPr>
      <w:spacing w:after="200" w:line="276" w:lineRule="auto"/>
      <w:jc w:val="both"/>
    </w:pPr>
    <w:rPr>
      <w:rFonts w:ascii="Tahoma" w:hAnsi="Tahoma" w:cs="Tahoma"/>
    </w:rPr>
  </w:style>
  <w:style w:type="paragraph" w:styleId="Titre1">
    <w:name w:val="heading 1"/>
    <w:basedOn w:val="Normal"/>
    <w:next w:val="Normal"/>
    <w:link w:val="Titre1Car"/>
    <w:uiPriority w:val="9"/>
    <w:qFormat/>
    <w:rsid w:val="007A783F"/>
    <w:pPr>
      <w:keepNext/>
      <w:jc w:val="left"/>
      <w:outlineLvl w:val="0"/>
    </w:pPr>
    <w:rPr>
      <w:b/>
      <w:sz w:val="22"/>
      <w:szCs w:val="22"/>
    </w:rPr>
  </w:style>
  <w:style w:type="paragraph" w:styleId="Titre2">
    <w:name w:val="heading 2"/>
    <w:basedOn w:val="Normal"/>
    <w:next w:val="Normal"/>
    <w:link w:val="Titre2Car"/>
    <w:uiPriority w:val="9"/>
    <w:unhideWhenUsed/>
    <w:qFormat/>
    <w:rsid w:val="001243A2"/>
    <w:pPr>
      <w:keepNext/>
      <w:jc w:val="right"/>
      <w:outlineLvl w:val="1"/>
    </w:pPr>
    <w:rPr>
      <w:b/>
      <w:i/>
    </w:rPr>
  </w:style>
  <w:style w:type="paragraph" w:styleId="Titre3">
    <w:name w:val="heading 3"/>
    <w:basedOn w:val="Normal"/>
    <w:next w:val="Normal"/>
    <w:link w:val="Titre3Car"/>
    <w:uiPriority w:val="9"/>
    <w:unhideWhenUsed/>
    <w:qFormat/>
    <w:rsid w:val="00EF39E8"/>
    <w:pPr>
      <w:keepNext/>
      <w:outlineLvl w:val="2"/>
    </w:pPr>
    <w:rPr>
      <w:b/>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1">
    <w:name w:val="CM11"/>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306" w:lineRule="atLeast"/>
    </w:pPr>
    <w:rPr>
      <w:color w:val="auto"/>
    </w:rPr>
  </w:style>
  <w:style w:type="paragraph" w:customStyle="1" w:styleId="CM12">
    <w:name w:val="CM12"/>
    <w:basedOn w:val="Default"/>
    <w:next w:val="Default"/>
    <w:uiPriority w:val="99"/>
    <w:rPr>
      <w:color w:val="auto"/>
    </w:rPr>
  </w:style>
  <w:style w:type="paragraph" w:customStyle="1" w:styleId="CM13">
    <w:name w:val="CM13"/>
    <w:basedOn w:val="Default"/>
    <w:next w:val="Default"/>
    <w:uiPriority w:val="99"/>
    <w:rPr>
      <w:color w:val="auto"/>
    </w:rPr>
  </w:style>
  <w:style w:type="paragraph" w:customStyle="1" w:styleId="CM5">
    <w:name w:val="CM5"/>
    <w:basedOn w:val="Default"/>
    <w:next w:val="Default"/>
    <w:uiPriority w:val="99"/>
    <w:pPr>
      <w:spacing w:line="266" w:lineRule="atLeast"/>
    </w:pPr>
    <w:rPr>
      <w:color w:val="auto"/>
    </w:rPr>
  </w:style>
  <w:style w:type="paragraph" w:customStyle="1" w:styleId="CM6">
    <w:name w:val="CM6"/>
    <w:basedOn w:val="Default"/>
    <w:next w:val="Default"/>
    <w:uiPriority w:val="99"/>
    <w:pPr>
      <w:spacing w:line="268" w:lineRule="atLeast"/>
    </w:pPr>
    <w:rPr>
      <w:color w:val="auto"/>
    </w:rPr>
  </w:style>
  <w:style w:type="paragraph" w:customStyle="1" w:styleId="CM15">
    <w:name w:val="CM15"/>
    <w:basedOn w:val="Default"/>
    <w:next w:val="Default"/>
    <w:uiPriority w:val="99"/>
    <w:rPr>
      <w:color w:val="auto"/>
    </w:rPr>
  </w:style>
  <w:style w:type="paragraph" w:customStyle="1" w:styleId="CM16">
    <w:name w:val="CM16"/>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8">
    <w:name w:val="CM8"/>
    <w:basedOn w:val="Default"/>
    <w:next w:val="Default"/>
    <w:uiPriority w:val="99"/>
    <w:pPr>
      <w:spacing w:line="266" w:lineRule="atLeast"/>
    </w:pPr>
    <w:rPr>
      <w:color w:val="auto"/>
    </w:rPr>
  </w:style>
  <w:style w:type="paragraph" w:customStyle="1" w:styleId="CM14">
    <w:name w:val="CM14"/>
    <w:basedOn w:val="Default"/>
    <w:next w:val="Default"/>
    <w:uiPriority w:val="99"/>
    <w:rPr>
      <w:color w:val="auto"/>
    </w:rPr>
  </w:style>
  <w:style w:type="paragraph" w:customStyle="1" w:styleId="CM9">
    <w:name w:val="CM9"/>
    <w:basedOn w:val="Default"/>
    <w:next w:val="Default"/>
    <w:uiPriority w:val="99"/>
    <w:pPr>
      <w:spacing w:line="268" w:lineRule="atLeast"/>
    </w:pPr>
    <w:rPr>
      <w:color w:val="auto"/>
    </w:rPr>
  </w:style>
  <w:style w:type="paragraph" w:styleId="En-tte">
    <w:name w:val="header"/>
    <w:basedOn w:val="Normal"/>
    <w:link w:val="En-tteCar"/>
    <w:uiPriority w:val="99"/>
    <w:unhideWhenUsed/>
    <w:rsid w:val="00EC6232"/>
    <w:pPr>
      <w:tabs>
        <w:tab w:val="center" w:pos="4536"/>
        <w:tab w:val="right" w:pos="9072"/>
      </w:tabs>
    </w:pPr>
  </w:style>
  <w:style w:type="character" w:customStyle="1" w:styleId="En-tteCar">
    <w:name w:val="En-tête Car"/>
    <w:link w:val="En-tte"/>
    <w:uiPriority w:val="99"/>
    <w:locked/>
    <w:rsid w:val="00EC6232"/>
    <w:rPr>
      <w:rFonts w:cs="Times New Roman"/>
    </w:rPr>
  </w:style>
  <w:style w:type="paragraph" w:styleId="Pieddepage">
    <w:name w:val="footer"/>
    <w:basedOn w:val="Normal"/>
    <w:link w:val="PieddepageCar"/>
    <w:uiPriority w:val="99"/>
    <w:unhideWhenUsed/>
    <w:rsid w:val="00EC6232"/>
    <w:pPr>
      <w:tabs>
        <w:tab w:val="center" w:pos="4536"/>
        <w:tab w:val="right" w:pos="9072"/>
      </w:tabs>
    </w:pPr>
  </w:style>
  <w:style w:type="character" w:customStyle="1" w:styleId="PieddepageCar">
    <w:name w:val="Pied de page Car"/>
    <w:link w:val="Pieddepage"/>
    <w:uiPriority w:val="99"/>
    <w:locked/>
    <w:rsid w:val="00EC6232"/>
    <w:rPr>
      <w:rFonts w:cs="Times New Roman"/>
    </w:rPr>
  </w:style>
  <w:style w:type="paragraph" w:styleId="Textedebulles">
    <w:name w:val="Balloon Text"/>
    <w:basedOn w:val="Normal"/>
    <w:link w:val="TextedebullesCar"/>
    <w:uiPriority w:val="99"/>
    <w:semiHidden/>
    <w:unhideWhenUsed/>
    <w:rsid w:val="00EC6232"/>
    <w:pPr>
      <w:spacing w:after="0" w:line="240" w:lineRule="auto"/>
    </w:pPr>
    <w:rPr>
      <w:sz w:val="16"/>
      <w:szCs w:val="16"/>
    </w:rPr>
  </w:style>
  <w:style w:type="character" w:customStyle="1" w:styleId="TextedebullesCar">
    <w:name w:val="Texte de bulles Car"/>
    <w:link w:val="Textedebulles"/>
    <w:uiPriority w:val="99"/>
    <w:semiHidden/>
    <w:locked/>
    <w:rsid w:val="00EC6232"/>
    <w:rPr>
      <w:rFonts w:ascii="Tahoma" w:hAnsi="Tahoma" w:cs="Tahoma"/>
      <w:sz w:val="16"/>
      <w:szCs w:val="16"/>
    </w:rPr>
  </w:style>
  <w:style w:type="table" w:styleId="Grilledutableau">
    <w:name w:val="Table Grid"/>
    <w:basedOn w:val="TableauNormal"/>
    <w:uiPriority w:val="59"/>
    <w:rsid w:val="00C921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
    <w:name w:val="CM10"/>
    <w:basedOn w:val="Default"/>
    <w:next w:val="Default"/>
    <w:uiPriority w:val="99"/>
    <w:rsid w:val="00763244"/>
    <w:rPr>
      <w:rFonts w:ascii="Arial" w:hAnsi="Arial" w:cs="Arial"/>
      <w:color w:val="auto"/>
    </w:rPr>
  </w:style>
  <w:style w:type="paragraph" w:customStyle="1" w:styleId="CM4">
    <w:name w:val="CM4"/>
    <w:basedOn w:val="Default"/>
    <w:next w:val="Default"/>
    <w:uiPriority w:val="99"/>
    <w:rsid w:val="00763244"/>
    <w:pPr>
      <w:spacing w:line="278" w:lineRule="atLeast"/>
    </w:pPr>
    <w:rPr>
      <w:rFonts w:ascii="Arial" w:hAnsi="Arial" w:cs="Arial"/>
      <w:color w:val="auto"/>
    </w:rPr>
  </w:style>
  <w:style w:type="paragraph" w:customStyle="1" w:styleId="CM7">
    <w:name w:val="CM7"/>
    <w:basedOn w:val="Default"/>
    <w:next w:val="Default"/>
    <w:uiPriority w:val="99"/>
    <w:rsid w:val="00763244"/>
    <w:rPr>
      <w:rFonts w:ascii="Arial" w:hAnsi="Arial" w:cs="Arial"/>
      <w:color w:val="auto"/>
    </w:rPr>
  </w:style>
  <w:style w:type="paragraph" w:styleId="Sansinterligne">
    <w:name w:val="No Spacing"/>
    <w:uiPriority w:val="1"/>
    <w:qFormat/>
    <w:rsid w:val="00DB6C2D"/>
    <w:pPr>
      <w:jc w:val="both"/>
    </w:pPr>
    <w:rPr>
      <w:rFonts w:ascii="Tahoma" w:hAnsi="Tahoma" w:cs="Tahoma"/>
    </w:rPr>
  </w:style>
  <w:style w:type="paragraph" w:styleId="Notedefin">
    <w:name w:val="endnote text"/>
    <w:basedOn w:val="Normal"/>
    <w:link w:val="NotedefinCar"/>
    <w:uiPriority w:val="99"/>
    <w:semiHidden/>
    <w:unhideWhenUsed/>
    <w:rsid w:val="00DA7CE5"/>
  </w:style>
  <w:style w:type="character" w:customStyle="1" w:styleId="NotedefinCar">
    <w:name w:val="Note de fin Car"/>
    <w:link w:val="Notedefin"/>
    <w:uiPriority w:val="99"/>
    <w:semiHidden/>
    <w:rsid w:val="00DA7CE5"/>
    <w:rPr>
      <w:rFonts w:ascii="Tahoma" w:hAnsi="Tahoma" w:cs="Tahoma"/>
    </w:rPr>
  </w:style>
  <w:style w:type="character" w:styleId="Appeldenotedefin">
    <w:name w:val="endnote reference"/>
    <w:uiPriority w:val="99"/>
    <w:semiHidden/>
    <w:unhideWhenUsed/>
    <w:rsid w:val="00DA7CE5"/>
    <w:rPr>
      <w:vertAlign w:val="superscript"/>
    </w:rPr>
  </w:style>
  <w:style w:type="paragraph" w:styleId="Notedebasdepage">
    <w:name w:val="footnote text"/>
    <w:basedOn w:val="Normal"/>
    <w:link w:val="NotedebasdepageCar"/>
    <w:uiPriority w:val="99"/>
    <w:semiHidden/>
    <w:unhideWhenUsed/>
    <w:rsid w:val="00DA7CE5"/>
  </w:style>
  <w:style w:type="character" w:customStyle="1" w:styleId="NotedebasdepageCar">
    <w:name w:val="Note de bas de page Car"/>
    <w:link w:val="Notedebasdepage"/>
    <w:uiPriority w:val="99"/>
    <w:semiHidden/>
    <w:rsid w:val="00DA7CE5"/>
    <w:rPr>
      <w:rFonts w:ascii="Tahoma" w:hAnsi="Tahoma" w:cs="Tahoma"/>
    </w:rPr>
  </w:style>
  <w:style w:type="character" w:styleId="Appelnotedebasdep">
    <w:name w:val="footnote reference"/>
    <w:uiPriority w:val="99"/>
    <w:semiHidden/>
    <w:unhideWhenUsed/>
    <w:rsid w:val="00DA7CE5"/>
    <w:rPr>
      <w:vertAlign w:val="superscript"/>
    </w:rPr>
  </w:style>
  <w:style w:type="character" w:styleId="Lienhypertexte">
    <w:name w:val="Hyperlink"/>
    <w:uiPriority w:val="99"/>
    <w:unhideWhenUsed/>
    <w:rsid w:val="005E0ABB"/>
    <w:rPr>
      <w:color w:val="0563C1"/>
      <w:u w:val="single"/>
    </w:rPr>
  </w:style>
  <w:style w:type="character" w:customStyle="1" w:styleId="Titre1Car">
    <w:name w:val="Titre 1 Car"/>
    <w:link w:val="Titre1"/>
    <w:uiPriority w:val="9"/>
    <w:rsid w:val="007A783F"/>
    <w:rPr>
      <w:rFonts w:ascii="Tahoma" w:hAnsi="Tahoma" w:cs="Tahoma"/>
      <w:b/>
      <w:sz w:val="22"/>
      <w:szCs w:val="22"/>
    </w:rPr>
  </w:style>
  <w:style w:type="character" w:customStyle="1" w:styleId="Titre2Car">
    <w:name w:val="Titre 2 Car"/>
    <w:link w:val="Titre2"/>
    <w:uiPriority w:val="9"/>
    <w:rsid w:val="001243A2"/>
    <w:rPr>
      <w:rFonts w:ascii="Tahoma" w:hAnsi="Tahoma" w:cs="Tahoma"/>
      <w:b/>
      <w:i/>
    </w:rPr>
  </w:style>
  <w:style w:type="paragraph" w:styleId="Corpsdetexte">
    <w:name w:val="Body Text"/>
    <w:basedOn w:val="Normal"/>
    <w:link w:val="CorpsdetexteCar"/>
    <w:uiPriority w:val="99"/>
    <w:unhideWhenUsed/>
    <w:rsid w:val="00E16531"/>
    <w:pPr>
      <w:jc w:val="left"/>
    </w:pPr>
    <w:rPr>
      <w:b/>
      <w:noProof/>
    </w:rPr>
  </w:style>
  <w:style w:type="character" w:customStyle="1" w:styleId="CorpsdetexteCar">
    <w:name w:val="Corps de texte Car"/>
    <w:link w:val="Corpsdetexte"/>
    <w:uiPriority w:val="99"/>
    <w:rsid w:val="00E16531"/>
    <w:rPr>
      <w:rFonts w:ascii="Tahoma" w:hAnsi="Tahoma" w:cs="Tahoma"/>
      <w:b/>
      <w:noProof/>
    </w:rPr>
  </w:style>
  <w:style w:type="character" w:customStyle="1" w:styleId="Titre3Car">
    <w:name w:val="Titre 3 Car"/>
    <w:basedOn w:val="Policepardfaut"/>
    <w:link w:val="Titre3"/>
    <w:uiPriority w:val="9"/>
    <w:rsid w:val="00EF39E8"/>
    <w:rPr>
      <w:rFonts w:ascii="Tahoma" w:hAnsi="Tahoma" w:cs="Tahoma"/>
      <w:b/>
      <w:sz w:val="22"/>
      <w:szCs w:val="22"/>
    </w:rPr>
  </w:style>
  <w:style w:type="paragraph" w:styleId="Paragraphedeliste">
    <w:name w:val="List Paragraph"/>
    <w:basedOn w:val="Normal"/>
    <w:uiPriority w:val="34"/>
    <w:qFormat/>
    <w:rsid w:val="00BD56E1"/>
    <w:pPr>
      <w:ind w:left="720"/>
      <w:contextualSpacing/>
    </w:pPr>
  </w:style>
  <w:style w:type="character" w:styleId="Mention">
    <w:name w:val="Mention"/>
    <w:basedOn w:val="Policepardfaut"/>
    <w:uiPriority w:val="99"/>
    <w:semiHidden/>
    <w:unhideWhenUsed/>
    <w:rsid w:val="00E1744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rculib.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131DF-2E20-4355-9B68-B60ED711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2517</Words>
  <Characters>13846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16331</CharactersWithSpaces>
  <SharedDoc>false</SharedDoc>
  <HLinks>
    <vt:vector size="6" baseType="variant">
      <vt:variant>
        <vt:i4>1507410</vt:i4>
      </vt:variant>
      <vt:variant>
        <vt:i4>0</vt:i4>
      </vt:variant>
      <vt:variant>
        <vt:i4>0</vt:i4>
      </vt:variant>
      <vt:variant>
        <vt:i4>5</vt:i4>
      </vt:variant>
      <vt:variant>
        <vt:lpwstr>http://www.pubert.fr/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Cornette - LFT Tananarive</dc:creator>
  <cp:keywords/>
  <cp:lastModifiedBy>www.stgcfe.fr; www.stmg.education</cp:lastModifiedBy>
  <cp:revision>11</cp:revision>
  <dcterms:created xsi:type="dcterms:W3CDTF">2017-03-19T02:12:00Z</dcterms:created>
  <dcterms:modified xsi:type="dcterms:W3CDTF">2017-03-19T03:05:00Z</dcterms:modified>
</cp:coreProperties>
</file>