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836" w:rsidRPr="006D0604" w:rsidRDefault="00022836" w:rsidP="00D16C9C">
      <w:pPr>
        <w:pStyle w:val="Chapitre"/>
      </w:pPr>
      <w:r w:rsidRPr="006D0604">
        <w:rPr>
          <w:caps/>
        </w:rPr>
        <w:t xml:space="preserve">DOSSIER  –   GESTION deS </w:t>
      </w:r>
      <w:r w:rsidRPr="006D0604">
        <w:t>RELATIONS AVEC LES FOURNISSEURS</w:t>
      </w:r>
    </w:p>
    <w:p w:rsidR="00022836" w:rsidRDefault="00022836" w:rsidP="00022836">
      <w:pPr>
        <w:jc w:val="both"/>
      </w:pPr>
    </w:p>
    <w:p w:rsidR="00022836" w:rsidRPr="00022836" w:rsidRDefault="00022836" w:rsidP="00022836">
      <w:pPr>
        <w:pStyle w:val="Paragraphedeliste"/>
        <w:spacing w:after="120"/>
        <w:ind w:left="0"/>
        <w:jc w:val="both"/>
        <w:rPr>
          <w:rFonts w:ascii="Tahoma" w:hAnsi="Tahoma" w:cs="Tahoma"/>
          <w:color w:val="000000"/>
          <w:sz w:val="20"/>
          <w:szCs w:val="20"/>
        </w:rPr>
      </w:pPr>
      <w:r w:rsidRPr="00022836">
        <w:rPr>
          <w:rFonts w:ascii="Tahoma" w:hAnsi="Tahoma" w:cs="Tahoma"/>
          <w:color w:val="000000"/>
          <w:sz w:val="20"/>
          <w:szCs w:val="20"/>
        </w:rPr>
        <w:t>Les fournisseurs de Routin sont essentiellement des distributeurs de sucre. En effet, cette matière première représente 60% du coût de revient total d’une bouteille de sirop. Face à un contexte d’augmentation des prix de matières premières agricoles et de l’énergie, Routin essaie de mettre en place de véritables partenariats avec ses fournisseurs. Ces coopérations fondées sur la complémentarité et la pérennité des échanges vont au-delà de la simple relation commerciale client-fournisseur.</w:t>
      </w:r>
    </w:p>
    <w:p w:rsidR="00022836" w:rsidRDefault="00022836" w:rsidP="00022836">
      <w:pPr>
        <w:pStyle w:val="Paragraphedeliste"/>
        <w:spacing w:after="120"/>
        <w:ind w:left="0"/>
        <w:jc w:val="both"/>
        <w:rPr>
          <w:rFonts w:ascii="Tahoma" w:hAnsi="Tahoma" w:cs="Tahoma"/>
          <w:sz w:val="20"/>
          <w:szCs w:val="20"/>
        </w:rPr>
      </w:pPr>
      <w:r w:rsidRPr="00022836">
        <w:rPr>
          <w:rFonts w:ascii="Tahoma" w:hAnsi="Tahoma" w:cs="Tahoma"/>
          <w:sz w:val="20"/>
          <w:szCs w:val="20"/>
        </w:rPr>
        <w:t xml:space="preserve">Vous disposez des </w:t>
      </w:r>
      <w:r w:rsidRPr="00022836">
        <w:rPr>
          <w:rFonts w:ascii="Tahoma" w:hAnsi="Tahoma" w:cs="Tahoma"/>
          <w:b/>
          <w:sz w:val="20"/>
          <w:szCs w:val="20"/>
        </w:rPr>
        <w:t>annexes 1, 2, 3, 4 et 5</w:t>
      </w:r>
      <w:r w:rsidRPr="00022836">
        <w:rPr>
          <w:rFonts w:ascii="Tahoma" w:hAnsi="Tahoma" w:cs="Tahoma"/>
          <w:sz w:val="20"/>
          <w:szCs w:val="20"/>
        </w:rPr>
        <w:t xml:space="preserve"> et de </w:t>
      </w:r>
      <w:r w:rsidRPr="00022836">
        <w:rPr>
          <w:rFonts w:ascii="Tahoma" w:hAnsi="Tahoma" w:cs="Tahoma"/>
          <w:b/>
          <w:sz w:val="20"/>
          <w:szCs w:val="20"/>
        </w:rPr>
        <w:t>l’annexe A (à rendre avec la copie)</w:t>
      </w:r>
      <w:r w:rsidRPr="00022836">
        <w:rPr>
          <w:rFonts w:ascii="Tahoma" w:hAnsi="Tahoma" w:cs="Tahoma"/>
          <w:sz w:val="20"/>
          <w:szCs w:val="20"/>
        </w:rPr>
        <w:t xml:space="preserve"> pour traiter ce dossier. </w:t>
      </w:r>
    </w:p>
    <w:p w:rsidR="00022836" w:rsidRPr="00022836" w:rsidRDefault="00022836" w:rsidP="00022836">
      <w:pPr>
        <w:pStyle w:val="Paragraphedeliste"/>
        <w:spacing w:after="120"/>
        <w:ind w:left="0"/>
        <w:jc w:val="both"/>
        <w:rPr>
          <w:rFonts w:ascii="Tahoma" w:hAnsi="Tahoma" w:cs="Tahoma"/>
          <w:color w:val="000000"/>
          <w:sz w:val="20"/>
          <w:szCs w:val="20"/>
        </w:rPr>
      </w:pPr>
    </w:p>
    <w:p w:rsidR="00022836" w:rsidRPr="00022836" w:rsidRDefault="00022836" w:rsidP="00022836">
      <w:pPr>
        <w:pStyle w:val="Titre3"/>
        <w:spacing w:after="120"/>
        <w:rPr>
          <w:rFonts w:ascii="Tahoma" w:hAnsi="Tahoma" w:cs="Tahoma"/>
          <w:sz w:val="20"/>
          <w:szCs w:val="20"/>
        </w:rPr>
      </w:pPr>
      <w:r w:rsidRPr="00022836">
        <w:rPr>
          <w:rFonts w:ascii="Tahoma" w:hAnsi="Tahoma" w:cs="Tahoma"/>
          <w:sz w:val="20"/>
          <w:szCs w:val="20"/>
        </w:rPr>
        <w:t>A – Le fournisseur « Sucre Distribution »</w:t>
      </w:r>
    </w:p>
    <w:p w:rsidR="00022836" w:rsidRPr="00022836" w:rsidRDefault="00022836" w:rsidP="00022836">
      <w:pPr>
        <w:jc w:val="both"/>
        <w:rPr>
          <w:rFonts w:ascii="Tahoma" w:hAnsi="Tahoma" w:cs="Tahoma"/>
          <w:color w:val="000000"/>
          <w:sz w:val="20"/>
          <w:szCs w:val="20"/>
        </w:rPr>
      </w:pPr>
    </w:p>
    <w:p w:rsidR="00022836" w:rsidRDefault="00022836" w:rsidP="00022836">
      <w:pPr>
        <w:jc w:val="both"/>
        <w:rPr>
          <w:rFonts w:ascii="Tahoma" w:hAnsi="Tahoma" w:cs="Tahoma"/>
          <w:color w:val="000000"/>
          <w:sz w:val="20"/>
          <w:szCs w:val="20"/>
        </w:rPr>
      </w:pPr>
      <w:r w:rsidRPr="00022836">
        <w:rPr>
          <w:rFonts w:ascii="Tahoma" w:hAnsi="Tahoma" w:cs="Tahoma"/>
          <w:color w:val="000000"/>
          <w:sz w:val="20"/>
          <w:szCs w:val="20"/>
        </w:rPr>
        <w:t>En ce début d’exercice comptable, le service achats a réalisé une commande avec son fournisseur habituel « Sucre Distribution ».</w:t>
      </w:r>
    </w:p>
    <w:p w:rsidR="00022836" w:rsidRPr="00022836" w:rsidRDefault="00022836" w:rsidP="00022836">
      <w:pPr>
        <w:jc w:val="both"/>
        <w:rPr>
          <w:rFonts w:ascii="Tahoma" w:hAnsi="Tahoma" w:cs="Tahoma"/>
          <w:color w:val="000000"/>
          <w:sz w:val="20"/>
          <w:szCs w:val="20"/>
        </w:rPr>
      </w:pPr>
    </w:p>
    <w:p w:rsidR="00022836" w:rsidRDefault="00022836" w:rsidP="00022836">
      <w:pPr>
        <w:pStyle w:val="TAF"/>
      </w:pPr>
      <w:r w:rsidRPr="003D7CFF">
        <w:t>Travail à faire</w:t>
      </w:r>
    </w:p>
    <w:p w:rsidR="00022836" w:rsidRPr="003D7CFF" w:rsidRDefault="00022836" w:rsidP="00022836">
      <w:pPr>
        <w:pStyle w:val="TAF"/>
      </w:pPr>
    </w:p>
    <w:p w:rsidR="00022836" w:rsidRPr="00405B52" w:rsidRDefault="00022836" w:rsidP="00022836">
      <w:pPr>
        <w:pStyle w:val="Questions"/>
      </w:pPr>
      <w:r w:rsidRPr="00405B52">
        <w:t>Expliquer en quoi le plan comptable général est un outil de normalisation.</w:t>
      </w:r>
    </w:p>
    <w:p w:rsidR="00022836" w:rsidRPr="00405B52" w:rsidRDefault="00022836" w:rsidP="00022836">
      <w:pPr>
        <w:pStyle w:val="Questions"/>
      </w:pPr>
      <w:r w:rsidRPr="00405B52">
        <w:t>Identifier et justifier les adap</w:t>
      </w:r>
      <w:r>
        <w:t>ta</w:t>
      </w:r>
      <w:r w:rsidRPr="00405B52">
        <w:t>tions du plan d</w:t>
      </w:r>
      <w:r>
        <w:t>e comptes de cette entreprise (annexe</w:t>
      </w:r>
      <w:r w:rsidRPr="00405B52">
        <w:t xml:space="preserve"> 1). </w:t>
      </w:r>
    </w:p>
    <w:p w:rsidR="00022836" w:rsidRPr="00405B52" w:rsidRDefault="00022836" w:rsidP="00022836">
      <w:pPr>
        <w:pStyle w:val="Questions"/>
      </w:pPr>
      <w:r w:rsidRPr="00405B52">
        <w:t xml:space="preserve">Enregistrer la facture </w:t>
      </w:r>
      <w:r>
        <w:t>présentée dans l’annexe</w:t>
      </w:r>
      <w:r w:rsidRPr="00405B52">
        <w:t xml:space="preserve"> 2.</w:t>
      </w:r>
    </w:p>
    <w:p w:rsidR="00022836" w:rsidRPr="00405B52" w:rsidRDefault="00022836" w:rsidP="00022836">
      <w:pPr>
        <w:pStyle w:val="Questions"/>
      </w:pPr>
      <w:r w:rsidRPr="00405B52">
        <w:t>La T.V.A. est-elle une charge pour l’entreprise ? Justifier votre réponse.</w:t>
      </w:r>
    </w:p>
    <w:p w:rsidR="00022836" w:rsidRPr="003D7CFF" w:rsidRDefault="00022836" w:rsidP="00022836">
      <w:pPr>
        <w:shd w:val="clear" w:color="auto" w:fill="FFFFFF"/>
        <w:spacing w:before="120"/>
        <w:ind w:left="425"/>
        <w:jc w:val="both"/>
        <w:rPr>
          <w:rFonts w:ascii="Arial" w:hAnsi="Arial" w:cs="Arial"/>
          <w:b/>
          <w:sz w:val="22"/>
          <w:szCs w:val="22"/>
        </w:rPr>
      </w:pPr>
    </w:p>
    <w:p w:rsidR="00022836" w:rsidRPr="00F346C0" w:rsidRDefault="00022836" w:rsidP="00022836">
      <w:pPr>
        <w:pStyle w:val="Titre3"/>
        <w:spacing w:after="120"/>
        <w:rPr>
          <w:rFonts w:ascii="Tahoma" w:hAnsi="Tahoma" w:cs="Tahoma"/>
          <w:sz w:val="20"/>
          <w:szCs w:val="20"/>
        </w:rPr>
      </w:pPr>
      <w:r w:rsidRPr="00F346C0">
        <w:rPr>
          <w:rFonts w:ascii="Tahoma" w:hAnsi="Tahoma" w:cs="Tahoma"/>
          <w:sz w:val="20"/>
          <w:szCs w:val="20"/>
        </w:rPr>
        <w:t>B – Le processus « Achats »</w:t>
      </w:r>
    </w:p>
    <w:p w:rsidR="00022836" w:rsidRPr="00F346C0" w:rsidRDefault="00022836" w:rsidP="00022836">
      <w:pPr>
        <w:jc w:val="both"/>
        <w:rPr>
          <w:rFonts w:ascii="Tahoma" w:hAnsi="Tahoma" w:cs="Tahoma"/>
          <w:color w:val="000000"/>
          <w:sz w:val="20"/>
          <w:szCs w:val="20"/>
        </w:rPr>
      </w:pPr>
      <w:r w:rsidRPr="00F346C0">
        <w:rPr>
          <w:rFonts w:ascii="Tahoma" w:hAnsi="Tahoma" w:cs="Tahoma"/>
          <w:color w:val="000000"/>
          <w:sz w:val="20"/>
          <w:szCs w:val="20"/>
        </w:rPr>
        <w:t>En cette fin de mois, le Directeur Général s’inquiète du nombre élevé de lettres de relance de la part des fournisseurs.</w:t>
      </w:r>
    </w:p>
    <w:p w:rsidR="00022836" w:rsidRPr="00F346C0" w:rsidRDefault="00022836" w:rsidP="00022836">
      <w:pPr>
        <w:jc w:val="both"/>
        <w:rPr>
          <w:rFonts w:ascii="Tahoma" w:hAnsi="Tahoma" w:cs="Tahoma"/>
          <w:sz w:val="20"/>
          <w:szCs w:val="20"/>
        </w:rPr>
      </w:pPr>
    </w:p>
    <w:p w:rsidR="00022836" w:rsidRDefault="00022836" w:rsidP="00F346C0">
      <w:pPr>
        <w:pStyle w:val="TAF"/>
      </w:pPr>
      <w:r w:rsidRPr="00F346C0">
        <w:t>Travail à faire</w:t>
      </w:r>
    </w:p>
    <w:p w:rsidR="00F346C0" w:rsidRPr="00F346C0" w:rsidRDefault="00F346C0" w:rsidP="00F346C0">
      <w:pPr>
        <w:pStyle w:val="TAF"/>
      </w:pPr>
    </w:p>
    <w:p w:rsidR="00022836" w:rsidRPr="00F346C0" w:rsidRDefault="00022836" w:rsidP="009434E0">
      <w:pPr>
        <w:pStyle w:val="Questions"/>
        <w:numPr>
          <w:ilvl w:val="0"/>
          <w:numId w:val="3"/>
        </w:numPr>
      </w:pPr>
      <w:r w:rsidRPr="00F346C0">
        <w:t xml:space="preserve">Analyser la situation de communication </w:t>
      </w:r>
      <w:r w:rsidRPr="00F346C0">
        <w:rPr>
          <w:rFonts w:eastAsia="SimSun"/>
          <w:lang w:eastAsia="zh-CN"/>
        </w:rPr>
        <w:t>présentée dans l’annexe 3</w:t>
      </w:r>
      <w:r w:rsidRPr="00F346C0">
        <w:t xml:space="preserve"> en utilisant l’annexe A (à compléter et à rendre avec la copie).</w:t>
      </w:r>
    </w:p>
    <w:p w:rsidR="00022836" w:rsidRPr="00F346C0" w:rsidRDefault="00022836" w:rsidP="009434E0">
      <w:pPr>
        <w:pStyle w:val="Questions"/>
        <w:numPr>
          <w:ilvl w:val="0"/>
          <w:numId w:val="3"/>
        </w:numPr>
      </w:pPr>
      <w:r w:rsidRPr="00F346C0">
        <w:t>Apprécier si le type de communication utilisé est adapté à la situation.</w:t>
      </w:r>
    </w:p>
    <w:p w:rsidR="00022836" w:rsidRPr="00F346C0" w:rsidRDefault="00022836" w:rsidP="009434E0">
      <w:pPr>
        <w:pStyle w:val="Questions"/>
        <w:numPr>
          <w:ilvl w:val="0"/>
          <w:numId w:val="3"/>
        </w:numPr>
      </w:pPr>
      <w:r w:rsidRPr="00F346C0">
        <w:t>Identifier le rôle du responsable des achats et du responsable comptable dans le processus « Achats » décrit dans l’annexe 4.</w:t>
      </w:r>
    </w:p>
    <w:p w:rsidR="00022836" w:rsidRPr="00F346C0" w:rsidRDefault="00022836" w:rsidP="009434E0">
      <w:pPr>
        <w:pStyle w:val="Questions"/>
        <w:numPr>
          <w:ilvl w:val="0"/>
          <w:numId w:val="3"/>
        </w:numPr>
      </w:pPr>
      <w:r w:rsidRPr="00F346C0">
        <w:rPr>
          <w:rFonts w:eastAsia="SimSun"/>
          <w:lang w:eastAsia="zh-CN"/>
        </w:rPr>
        <w:t>Rechercher l’erreur et l’origine de l’erreur sur le montant du chèque N° 404131 (à partir des indications fournies en annexe 5).</w:t>
      </w:r>
    </w:p>
    <w:p w:rsidR="00022836" w:rsidRPr="00B44F8D" w:rsidRDefault="00022836" w:rsidP="00B44F8D">
      <w:pPr>
        <w:ind w:firstLine="708"/>
        <w:jc w:val="both"/>
        <w:rPr>
          <w:rFonts w:ascii="Tahoma" w:hAnsi="Tahoma" w:cs="Tahoma"/>
          <w:color w:val="000000"/>
          <w:sz w:val="20"/>
          <w:szCs w:val="20"/>
        </w:rPr>
      </w:pPr>
    </w:p>
    <w:p w:rsidR="003E1AA6" w:rsidRDefault="003E1AA6" w:rsidP="00EB4A88">
      <w:pPr>
        <w:pStyle w:val="Questions"/>
        <w:numPr>
          <w:ilvl w:val="0"/>
          <w:numId w:val="0"/>
        </w:numPr>
        <w:ind w:left="720"/>
      </w:pPr>
    </w:p>
    <w:p w:rsidR="00D16C9C" w:rsidRDefault="00D16C9C" w:rsidP="00D16C9C">
      <w:r>
        <w:br w:type="page"/>
      </w:r>
    </w:p>
    <w:p w:rsidR="00F346C0" w:rsidRPr="00F346C0" w:rsidRDefault="00F346C0" w:rsidP="00F346C0">
      <w:pPr>
        <w:spacing w:after="60"/>
        <w:jc w:val="center"/>
        <w:rPr>
          <w:rFonts w:ascii="Tahoma" w:hAnsi="Tahoma" w:cs="Tahoma"/>
          <w:b/>
          <w:sz w:val="20"/>
          <w:szCs w:val="20"/>
        </w:rPr>
      </w:pPr>
      <w:r w:rsidRPr="00F346C0">
        <w:rPr>
          <w:rFonts w:ascii="Tahoma" w:hAnsi="Tahoma" w:cs="Tahoma"/>
          <w:b/>
          <w:sz w:val="20"/>
          <w:szCs w:val="20"/>
        </w:rPr>
        <w:lastRenderedPageBreak/>
        <w:t>ANNEXE 1 – Extrait du plan de comptes de Routin</w:t>
      </w:r>
    </w:p>
    <w:p w:rsidR="00F346C0" w:rsidRPr="00F346C0" w:rsidRDefault="00F346C0" w:rsidP="00F346C0">
      <w:pPr>
        <w:spacing w:after="60"/>
        <w:jc w:val="center"/>
        <w:rPr>
          <w:rFonts w:ascii="Tahoma" w:hAnsi="Tahoma" w:cs="Tahoma"/>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04"/>
        <w:gridCol w:w="3870"/>
        <w:gridCol w:w="1045"/>
        <w:gridCol w:w="3515"/>
      </w:tblGrid>
      <w:tr w:rsidR="00F346C0" w:rsidRPr="00F346C0" w:rsidTr="009434E0">
        <w:trPr>
          <w:trHeight w:val="340"/>
          <w:jc w:val="center"/>
        </w:trPr>
        <w:tc>
          <w:tcPr>
            <w:tcW w:w="1304" w:type="dxa"/>
            <w:shd w:val="clear" w:color="auto" w:fill="D9D9D9"/>
            <w:vAlign w:val="center"/>
          </w:tcPr>
          <w:p w:rsidR="00F346C0" w:rsidRPr="00F346C0" w:rsidRDefault="00F346C0" w:rsidP="009434E0">
            <w:pPr>
              <w:jc w:val="center"/>
              <w:rPr>
                <w:rFonts w:ascii="Tahoma" w:hAnsi="Tahoma" w:cs="Tahoma"/>
                <w:b/>
                <w:sz w:val="20"/>
                <w:szCs w:val="20"/>
              </w:rPr>
            </w:pPr>
            <w:r w:rsidRPr="00F346C0">
              <w:rPr>
                <w:rFonts w:ascii="Tahoma" w:hAnsi="Tahoma" w:cs="Tahoma"/>
                <w:b/>
                <w:sz w:val="20"/>
                <w:szCs w:val="20"/>
              </w:rPr>
              <w:t>N° comptes</w:t>
            </w:r>
          </w:p>
        </w:tc>
        <w:tc>
          <w:tcPr>
            <w:tcW w:w="3870" w:type="dxa"/>
            <w:shd w:val="clear" w:color="auto" w:fill="D9D9D9"/>
            <w:vAlign w:val="center"/>
          </w:tcPr>
          <w:p w:rsidR="00F346C0" w:rsidRPr="00F346C0" w:rsidRDefault="00F346C0" w:rsidP="009434E0">
            <w:pPr>
              <w:jc w:val="center"/>
              <w:rPr>
                <w:rFonts w:ascii="Tahoma" w:hAnsi="Tahoma" w:cs="Tahoma"/>
                <w:b/>
                <w:sz w:val="20"/>
                <w:szCs w:val="20"/>
              </w:rPr>
            </w:pPr>
            <w:r w:rsidRPr="00F346C0">
              <w:rPr>
                <w:rFonts w:ascii="Tahoma" w:hAnsi="Tahoma" w:cs="Tahoma"/>
                <w:b/>
                <w:sz w:val="20"/>
                <w:szCs w:val="20"/>
              </w:rPr>
              <w:t>Intitulés</w:t>
            </w:r>
          </w:p>
        </w:tc>
        <w:tc>
          <w:tcPr>
            <w:tcW w:w="1045" w:type="dxa"/>
            <w:shd w:val="clear" w:color="auto" w:fill="D9D9D9"/>
            <w:vAlign w:val="center"/>
          </w:tcPr>
          <w:p w:rsidR="00F346C0" w:rsidRPr="00F346C0" w:rsidRDefault="00F346C0" w:rsidP="009434E0">
            <w:pPr>
              <w:jc w:val="center"/>
              <w:rPr>
                <w:rFonts w:ascii="Tahoma" w:hAnsi="Tahoma" w:cs="Tahoma"/>
                <w:b/>
                <w:sz w:val="20"/>
                <w:szCs w:val="20"/>
              </w:rPr>
            </w:pPr>
            <w:r w:rsidRPr="00F346C0">
              <w:rPr>
                <w:rFonts w:ascii="Tahoma" w:hAnsi="Tahoma" w:cs="Tahoma"/>
                <w:b/>
                <w:sz w:val="20"/>
                <w:szCs w:val="20"/>
              </w:rPr>
              <w:t>N° comptes</w:t>
            </w:r>
          </w:p>
        </w:tc>
        <w:tc>
          <w:tcPr>
            <w:tcW w:w="3515" w:type="dxa"/>
            <w:shd w:val="clear" w:color="auto" w:fill="D9D9D9"/>
            <w:vAlign w:val="center"/>
          </w:tcPr>
          <w:p w:rsidR="00F346C0" w:rsidRPr="00F346C0" w:rsidRDefault="00F346C0" w:rsidP="009434E0">
            <w:pPr>
              <w:jc w:val="center"/>
              <w:rPr>
                <w:rFonts w:ascii="Tahoma" w:hAnsi="Tahoma" w:cs="Tahoma"/>
                <w:b/>
                <w:sz w:val="20"/>
                <w:szCs w:val="20"/>
              </w:rPr>
            </w:pPr>
            <w:r w:rsidRPr="00F346C0">
              <w:rPr>
                <w:rFonts w:ascii="Tahoma" w:hAnsi="Tahoma" w:cs="Tahoma"/>
                <w:b/>
                <w:sz w:val="20"/>
                <w:szCs w:val="20"/>
              </w:rPr>
              <w:t>Intitulés</w:t>
            </w:r>
          </w:p>
        </w:tc>
      </w:tr>
      <w:tr w:rsidR="00F346C0" w:rsidRPr="00F346C0" w:rsidTr="009434E0">
        <w:trPr>
          <w:trHeight w:val="283"/>
          <w:jc w:val="center"/>
        </w:trPr>
        <w:tc>
          <w:tcPr>
            <w:tcW w:w="1304" w:type="dxa"/>
            <w:vAlign w:val="center"/>
          </w:tcPr>
          <w:p w:rsidR="00F346C0" w:rsidRPr="00F346C0" w:rsidRDefault="00F346C0" w:rsidP="009434E0">
            <w:pPr>
              <w:jc w:val="center"/>
              <w:rPr>
                <w:rFonts w:ascii="Tahoma" w:hAnsi="Tahoma" w:cs="Tahoma"/>
                <w:sz w:val="20"/>
                <w:szCs w:val="20"/>
              </w:rPr>
            </w:pPr>
            <w:r w:rsidRPr="00F346C0">
              <w:rPr>
                <w:rFonts w:ascii="Tahoma" w:hAnsi="Tahoma" w:cs="Tahoma"/>
                <w:sz w:val="20"/>
                <w:szCs w:val="20"/>
              </w:rPr>
              <w:t xml:space="preserve">101 000 </w:t>
            </w:r>
          </w:p>
        </w:tc>
        <w:tc>
          <w:tcPr>
            <w:tcW w:w="3870" w:type="dxa"/>
            <w:vAlign w:val="center"/>
          </w:tcPr>
          <w:p w:rsidR="00F346C0" w:rsidRPr="00F346C0" w:rsidRDefault="00F346C0" w:rsidP="009434E0">
            <w:pPr>
              <w:ind w:firstLine="106"/>
              <w:rPr>
                <w:rFonts w:ascii="Tahoma" w:hAnsi="Tahoma" w:cs="Tahoma"/>
                <w:sz w:val="20"/>
                <w:szCs w:val="20"/>
              </w:rPr>
            </w:pPr>
            <w:r w:rsidRPr="00F346C0">
              <w:rPr>
                <w:rFonts w:ascii="Tahoma" w:hAnsi="Tahoma" w:cs="Tahoma"/>
                <w:sz w:val="20"/>
                <w:szCs w:val="20"/>
              </w:rPr>
              <w:t>Capital</w:t>
            </w:r>
          </w:p>
        </w:tc>
        <w:tc>
          <w:tcPr>
            <w:tcW w:w="1045" w:type="dxa"/>
            <w:vAlign w:val="center"/>
          </w:tcPr>
          <w:p w:rsidR="00F346C0" w:rsidRPr="00F346C0" w:rsidRDefault="00F346C0" w:rsidP="009434E0">
            <w:pPr>
              <w:jc w:val="center"/>
              <w:rPr>
                <w:rFonts w:ascii="Tahoma" w:hAnsi="Tahoma" w:cs="Tahoma"/>
                <w:sz w:val="20"/>
                <w:szCs w:val="20"/>
              </w:rPr>
            </w:pPr>
            <w:r w:rsidRPr="00F346C0">
              <w:rPr>
                <w:rFonts w:ascii="Tahoma" w:hAnsi="Tahoma" w:cs="Tahoma"/>
                <w:sz w:val="20"/>
                <w:szCs w:val="20"/>
              </w:rPr>
              <w:t>411 100</w:t>
            </w:r>
          </w:p>
        </w:tc>
        <w:tc>
          <w:tcPr>
            <w:tcW w:w="3515" w:type="dxa"/>
            <w:vAlign w:val="center"/>
          </w:tcPr>
          <w:p w:rsidR="00F346C0" w:rsidRPr="00F346C0" w:rsidRDefault="00F346C0" w:rsidP="009434E0">
            <w:pPr>
              <w:ind w:firstLine="106"/>
              <w:rPr>
                <w:rFonts w:ascii="Tahoma" w:hAnsi="Tahoma" w:cs="Tahoma"/>
                <w:sz w:val="20"/>
                <w:szCs w:val="20"/>
              </w:rPr>
            </w:pPr>
            <w:r w:rsidRPr="00F346C0">
              <w:rPr>
                <w:rFonts w:ascii="Tahoma" w:hAnsi="Tahoma" w:cs="Tahoma"/>
                <w:sz w:val="20"/>
                <w:szCs w:val="20"/>
              </w:rPr>
              <w:t>Client-Carrefour</w:t>
            </w:r>
          </w:p>
        </w:tc>
      </w:tr>
      <w:tr w:rsidR="00F346C0" w:rsidRPr="00F346C0" w:rsidTr="009434E0">
        <w:trPr>
          <w:trHeight w:val="283"/>
          <w:jc w:val="center"/>
        </w:trPr>
        <w:tc>
          <w:tcPr>
            <w:tcW w:w="1304" w:type="dxa"/>
            <w:vAlign w:val="center"/>
          </w:tcPr>
          <w:p w:rsidR="00F346C0" w:rsidRPr="00F346C0" w:rsidRDefault="00F346C0" w:rsidP="009434E0">
            <w:pPr>
              <w:jc w:val="center"/>
              <w:rPr>
                <w:rFonts w:ascii="Tahoma" w:hAnsi="Tahoma" w:cs="Tahoma"/>
                <w:sz w:val="20"/>
                <w:szCs w:val="20"/>
              </w:rPr>
            </w:pPr>
            <w:r w:rsidRPr="00F346C0">
              <w:rPr>
                <w:rFonts w:ascii="Tahoma" w:hAnsi="Tahoma" w:cs="Tahoma"/>
                <w:sz w:val="20"/>
                <w:szCs w:val="20"/>
              </w:rPr>
              <w:t>120 000</w:t>
            </w:r>
          </w:p>
        </w:tc>
        <w:tc>
          <w:tcPr>
            <w:tcW w:w="3870" w:type="dxa"/>
            <w:vAlign w:val="center"/>
          </w:tcPr>
          <w:p w:rsidR="00F346C0" w:rsidRPr="00F346C0" w:rsidRDefault="00F346C0" w:rsidP="009434E0">
            <w:pPr>
              <w:ind w:firstLine="106"/>
              <w:rPr>
                <w:rFonts w:ascii="Tahoma" w:hAnsi="Tahoma" w:cs="Tahoma"/>
                <w:sz w:val="20"/>
                <w:szCs w:val="20"/>
              </w:rPr>
            </w:pPr>
            <w:r w:rsidRPr="00F346C0">
              <w:rPr>
                <w:rFonts w:ascii="Tahoma" w:hAnsi="Tahoma" w:cs="Tahoma"/>
                <w:sz w:val="20"/>
                <w:szCs w:val="20"/>
              </w:rPr>
              <w:t>Résultat de l’exercice</w:t>
            </w:r>
          </w:p>
        </w:tc>
        <w:tc>
          <w:tcPr>
            <w:tcW w:w="1045" w:type="dxa"/>
            <w:vAlign w:val="center"/>
          </w:tcPr>
          <w:p w:rsidR="00F346C0" w:rsidRPr="00F346C0" w:rsidRDefault="00F346C0" w:rsidP="009434E0">
            <w:pPr>
              <w:jc w:val="center"/>
              <w:rPr>
                <w:rFonts w:ascii="Tahoma" w:hAnsi="Tahoma" w:cs="Tahoma"/>
                <w:sz w:val="20"/>
                <w:szCs w:val="20"/>
              </w:rPr>
            </w:pPr>
            <w:r w:rsidRPr="00F346C0">
              <w:rPr>
                <w:rFonts w:ascii="Tahoma" w:hAnsi="Tahoma" w:cs="Tahoma"/>
                <w:sz w:val="20"/>
                <w:szCs w:val="20"/>
              </w:rPr>
              <w:t>411 200</w:t>
            </w:r>
          </w:p>
        </w:tc>
        <w:tc>
          <w:tcPr>
            <w:tcW w:w="3515" w:type="dxa"/>
            <w:vAlign w:val="center"/>
          </w:tcPr>
          <w:p w:rsidR="00F346C0" w:rsidRPr="00F346C0" w:rsidRDefault="00F346C0" w:rsidP="009434E0">
            <w:pPr>
              <w:ind w:firstLine="106"/>
              <w:rPr>
                <w:rFonts w:ascii="Tahoma" w:hAnsi="Tahoma" w:cs="Tahoma"/>
                <w:sz w:val="20"/>
                <w:szCs w:val="20"/>
              </w:rPr>
            </w:pPr>
            <w:r w:rsidRPr="00F346C0">
              <w:rPr>
                <w:rFonts w:ascii="Tahoma" w:hAnsi="Tahoma" w:cs="Tahoma"/>
                <w:sz w:val="20"/>
                <w:szCs w:val="20"/>
              </w:rPr>
              <w:t>Client-Auchan</w:t>
            </w:r>
          </w:p>
        </w:tc>
      </w:tr>
      <w:tr w:rsidR="00F346C0" w:rsidRPr="00F346C0" w:rsidTr="009434E0">
        <w:trPr>
          <w:trHeight w:val="283"/>
          <w:jc w:val="center"/>
        </w:trPr>
        <w:tc>
          <w:tcPr>
            <w:tcW w:w="1304" w:type="dxa"/>
            <w:vAlign w:val="center"/>
          </w:tcPr>
          <w:p w:rsidR="00F346C0" w:rsidRPr="00F346C0" w:rsidRDefault="00F346C0" w:rsidP="009434E0">
            <w:pPr>
              <w:jc w:val="center"/>
              <w:rPr>
                <w:rFonts w:ascii="Tahoma" w:hAnsi="Tahoma" w:cs="Tahoma"/>
                <w:sz w:val="20"/>
                <w:szCs w:val="20"/>
              </w:rPr>
            </w:pPr>
            <w:r w:rsidRPr="00F346C0">
              <w:rPr>
                <w:rFonts w:ascii="Tahoma" w:hAnsi="Tahoma" w:cs="Tahoma"/>
                <w:sz w:val="20"/>
                <w:szCs w:val="20"/>
              </w:rPr>
              <w:t>151 500</w:t>
            </w:r>
          </w:p>
        </w:tc>
        <w:tc>
          <w:tcPr>
            <w:tcW w:w="3870" w:type="dxa"/>
            <w:vAlign w:val="center"/>
          </w:tcPr>
          <w:p w:rsidR="00F346C0" w:rsidRPr="00F346C0" w:rsidRDefault="00F346C0" w:rsidP="009434E0">
            <w:pPr>
              <w:ind w:firstLine="106"/>
              <w:rPr>
                <w:rFonts w:ascii="Tahoma" w:hAnsi="Tahoma" w:cs="Tahoma"/>
                <w:sz w:val="20"/>
                <w:szCs w:val="20"/>
              </w:rPr>
            </w:pPr>
            <w:r w:rsidRPr="00F346C0">
              <w:rPr>
                <w:rFonts w:ascii="Tahoma" w:hAnsi="Tahoma" w:cs="Tahoma"/>
                <w:sz w:val="20"/>
                <w:szCs w:val="20"/>
              </w:rPr>
              <w:t>Provision pour risque et charges</w:t>
            </w:r>
          </w:p>
        </w:tc>
        <w:tc>
          <w:tcPr>
            <w:tcW w:w="1045" w:type="dxa"/>
            <w:vAlign w:val="center"/>
          </w:tcPr>
          <w:p w:rsidR="00F346C0" w:rsidRPr="00F346C0" w:rsidRDefault="00F346C0" w:rsidP="009434E0">
            <w:pPr>
              <w:jc w:val="center"/>
              <w:rPr>
                <w:rFonts w:ascii="Tahoma" w:hAnsi="Tahoma" w:cs="Tahoma"/>
                <w:sz w:val="20"/>
                <w:szCs w:val="20"/>
              </w:rPr>
            </w:pPr>
            <w:r w:rsidRPr="00F346C0">
              <w:rPr>
                <w:rFonts w:ascii="Tahoma" w:hAnsi="Tahoma" w:cs="Tahoma"/>
                <w:sz w:val="20"/>
                <w:szCs w:val="20"/>
              </w:rPr>
              <w:t>411 300</w:t>
            </w:r>
          </w:p>
        </w:tc>
        <w:tc>
          <w:tcPr>
            <w:tcW w:w="3515" w:type="dxa"/>
            <w:vAlign w:val="center"/>
          </w:tcPr>
          <w:p w:rsidR="00F346C0" w:rsidRPr="00F346C0" w:rsidRDefault="00F346C0" w:rsidP="009434E0">
            <w:pPr>
              <w:ind w:firstLine="106"/>
              <w:rPr>
                <w:rFonts w:ascii="Tahoma" w:hAnsi="Tahoma" w:cs="Tahoma"/>
                <w:sz w:val="20"/>
                <w:szCs w:val="20"/>
              </w:rPr>
            </w:pPr>
            <w:r w:rsidRPr="00F346C0">
              <w:rPr>
                <w:rFonts w:ascii="Tahoma" w:hAnsi="Tahoma" w:cs="Tahoma"/>
                <w:sz w:val="20"/>
                <w:szCs w:val="20"/>
              </w:rPr>
              <w:t>Client-Leader Price</w:t>
            </w:r>
          </w:p>
        </w:tc>
      </w:tr>
      <w:tr w:rsidR="00F346C0" w:rsidRPr="00F346C0" w:rsidTr="009434E0">
        <w:trPr>
          <w:trHeight w:val="283"/>
          <w:jc w:val="center"/>
        </w:trPr>
        <w:tc>
          <w:tcPr>
            <w:tcW w:w="1304" w:type="dxa"/>
            <w:vAlign w:val="center"/>
          </w:tcPr>
          <w:p w:rsidR="00F346C0" w:rsidRPr="00F346C0" w:rsidRDefault="00F346C0" w:rsidP="009434E0">
            <w:pPr>
              <w:jc w:val="center"/>
              <w:rPr>
                <w:rFonts w:ascii="Tahoma" w:hAnsi="Tahoma" w:cs="Tahoma"/>
                <w:sz w:val="20"/>
                <w:szCs w:val="20"/>
              </w:rPr>
            </w:pPr>
            <w:r w:rsidRPr="00F346C0">
              <w:rPr>
                <w:rFonts w:ascii="Tahoma" w:hAnsi="Tahoma" w:cs="Tahoma"/>
                <w:sz w:val="20"/>
                <w:szCs w:val="20"/>
              </w:rPr>
              <w:t>…</w:t>
            </w:r>
          </w:p>
        </w:tc>
        <w:tc>
          <w:tcPr>
            <w:tcW w:w="3870" w:type="dxa"/>
            <w:vAlign w:val="center"/>
          </w:tcPr>
          <w:p w:rsidR="00F346C0" w:rsidRPr="00F346C0" w:rsidRDefault="00F346C0" w:rsidP="009434E0">
            <w:pPr>
              <w:ind w:firstLine="106"/>
              <w:rPr>
                <w:rFonts w:ascii="Tahoma" w:hAnsi="Tahoma" w:cs="Tahoma"/>
                <w:sz w:val="20"/>
                <w:szCs w:val="20"/>
              </w:rPr>
            </w:pPr>
            <w:r w:rsidRPr="00F346C0">
              <w:rPr>
                <w:rFonts w:ascii="Tahoma" w:hAnsi="Tahoma" w:cs="Tahoma"/>
                <w:sz w:val="20"/>
                <w:szCs w:val="20"/>
              </w:rPr>
              <w:t>…</w:t>
            </w:r>
          </w:p>
        </w:tc>
        <w:tc>
          <w:tcPr>
            <w:tcW w:w="1045" w:type="dxa"/>
            <w:vAlign w:val="center"/>
          </w:tcPr>
          <w:p w:rsidR="00F346C0" w:rsidRPr="00F346C0" w:rsidRDefault="00F346C0" w:rsidP="009434E0">
            <w:pPr>
              <w:jc w:val="center"/>
              <w:rPr>
                <w:rFonts w:ascii="Tahoma" w:hAnsi="Tahoma" w:cs="Tahoma"/>
                <w:sz w:val="20"/>
                <w:szCs w:val="20"/>
              </w:rPr>
            </w:pPr>
            <w:r w:rsidRPr="00F346C0">
              <w:rPr>
                <w:rFonts w:ascii="Tahoma" w:hAnsi="Tahoma" w:cs="Tahoma"/>
                <w:sz w:val="20"/>
                <w:szCs w:val="20"/>
              </w:rPr>
              <w:t>…</w:t>
            </w:r>
          </w:p>
        </w:tc>
        <w:tc>
          <w:tcPr>
            <w:tcW w:w="3515" w:type="dxa"/>
            <w:vAlign w:val="center"/>
          </w:tcPr>
          <w:p w:rsidR="00F346C0" w:rsidRPr="00F346C0" w:rsidRDefault="00F346C0" w:rsidP="009434E0">
            <w:pPr>
              <w:ind w:firstLine="106"/>
              <w:rPr>
                <w:rFonts w:ascii="Tahoma" w:hAnsi="Tahoma" w:cs="Tahoma"/>
                <w:sz w:val="20"/>
                <w:szCs w:val="20"/>
              </w:rPr>
            </w:pPr>
            <w:r w:rsidRPr="00F346C0">
              <w:rPr>
                <w:rFonts w:ascii="Tahoma" w:hAnsi="Tahoma" w:cs="Tahoma"/>
                <w:sz w:val="20"/>
                <w:szCs w:val="20"/>
              </w:rPr>
              <w:t>…</w:t>
            </w:r>
          </w:p>
        </w:tc>
      </w:tr>
      <w:tr w:rsidR="00F346C0" w:rsidRPr="00F346C0" w:rsidTr="009434E0">
        <w:trPr>
          <w:trHeight w:val="283"/>
          <w:jc w:val="center"/>
        </w:trPr>
        <w:tc>
          <w:tcPr>
            <w:tcW w:w="1304" w:type="dxa"/>
            <w:vAlign w:val="center"/>
          </w:tcPr>
          <w:p w:rsidR="00F346C0" w:rsidRPr="00F346C0" w:rsidRDefault="00F346C0" w:rsidP="009434E0">
            <w:pPr>
              <w:jc w:val="center"/>
              <w:rPr>
                <w:rFonts w:ascii="Tahoma" w:hAnsi="Tahoma" w:cs="Tahoma"/>
                <w:sz w:val="20"/>
                <w:szCs w:val="20"/>
              </w:rPr>
            </w:pPr>
            <w:r w:rsidRPr="00F346C0">
              <w:rPr>
                <w:rFonts w:ascii="Tahoma" w:hAnsi="Tahoma" w:cs="Tahoma"/>
                <w:sz w:val="20"/>
                <w:szCs w:val="20"/>
              </w:rPr>
              <w:t>201 000</w:t>
            </w:r>
          </w:p>
        </w:tc>
        <w:tc>
          <w:tcPr>
            <w:tcW w:w="3870" w:type="dxa"/>
            <w:vAlign w:val="center"/>
          </w:tcPr>
          <w:p w:rsidR="00F346C0" w:rsidRPr="00F346C0" w:rsidRDefault="00F346C0" w:rsidP="009434E0">
            <w:pPr>
              <w:ind w:firstLine="106"/>
              <w:rPr>
                <w:rFonts w:ascii="Tahoma" w:hAnsi="Tahoma" w:cs="Tahoma"/>
                <w:sz w:val="20"/>
                <w:szCs w:val="20"/>
              </w:rPr>
            </w:pPr>
            <w:r w:rsidRPr="00F346C0">
              <w:rPr>
                <w:rFonts w:ascii="Tahoma" w:hAnsi="Tahoma" w:cs="Tahoma"/>
                <w:sz w:val="20"/>
                <w:szCs w:val="20"/>
              </w:rPr>
              <w:t>Frais de constitution</w:t>
            </w:r>
          </w:p>
        </w:tc>
        <w:tc>
          <w:tcPr>
            <w:tcW w:w="1045" w:type="dxa"/>
            <w:vAlign w:val="center"/>
          </w:tcPr>
          <w:p w:rsidR="00F346C0" w:rsidRPr="00F346C0" w:rsidRDefault="00F346C0" w:rsidP="009434E0">
            <w:pPr>
              <w:jc w:val="center"/>
              <w:rPr>
                <w:rFonts w:ascii="Tahoma" w:hAnsi="Tahoma" w:cs="Tahoma"/>
                <w:sz w:val="20"/>
                <w:szCs w:val="20"/>
              </w:rPr>
            </w:pPr>
            <w:r w:rsidRPr="00F346C0">
              <w:rPr>
                <w:rFonts w:ascii="Tahoma" w:hAnsi="Tahoma" w:cs="Tahoma"/>
                <w:sz w:val="20"/>
                <w:szCs w:val="20"/>
              </w:rPr>
              <w:t>512 100</w:t>
            </w:r>
          </w:p>
        </w:tc>
        <w:tc>
          <w:tcPr>
            <w:tcW w:w="3515" w:type="dxa"/>
            <w:vAlign w:val="center"/>
          </w:tcPr>
          <w:p w:rsidR="00F346C0" w:rsidRPr="00F346C0" w:rsidRDefault="00F346C0" w:rsidP="009434E0">
            <w:pPr>
              <w:ind w:firstLine="106"/>
              <w:rPr>
                <w:rFonts w:ascii="Tahoma" w:hAnsi="Tahoma" w:cs="Tahoma"/>
                <w:sz w:val="20"/>
                <w:szCs w:val="20"/>
              </w:rPr>
            </w:pPr>
            <w:r w:rsidRPr="00F346C0">
              <w:rPr>
                <w:rFonts w:ascii="Tahoma" w:hAnsi="Tahoma" w:cs="Tahoma"/>
                <w:sz w:val="20"/>
                <w:szCs w:val="20"/>
              </w:rPr>
              <w:t>Banque de Savoie</w:t>
            </w:r>
          </w:p>
        </w:tc>
      </w:tr>
      <w:tr w:rsidR="00F346C0" w:rsidRPr="00F346C0" w:rsidTr="009434E0">
        <w:trPr>
          <w:trHeight w:val="283"/>
          <w:jc w:val="center"/>
        </w:trPr>
        <w:tc>
          <w:tcPr>
            <w:tcW w:w="1304" w:type="dxa"/>
            <w:vAlign w:val="center"/>
          </w:tcPr>
          <w:p w:rsidR="00F346C0" w:rsidRPr="00F346C0" w:rsidRDefault="00F346C0" w:rsidP="009434E0">
            <w:pPr>
              <w:jc w:val="center"/>
              <w:rPr>
                <w:rFonts w:ascii="Tahoma" w:hAnsi="Tahoma" w:cs="Tahoma"/>
                <w:sz w:val="20"/>
                <w:szCs w:val="20"/>
              </w:rPr>
            </w:pPr>
            <w:r w:rsidRPr="00F346C0">
              <w:rPr>
                <w:rFonts w:ascii="Tahoma" w:hAnsi="Tahoma" w:cs="Tahoma"/>
                <w:sz w:val="20"/>
                <w:szCs w:val="20"/>
              </w:rPr>
              <w:t>213 100</w:t>
            </w:r>
          </w:p>
        </w:tc>
        <w:tc>
          <w:tcPr>
            <w:tcW w:w="3870" w:type="dxa"/>
            <w:vAlign w:val="center"/>
          </w:tcPr>
          <w:p w:rsidR="00F346C0" w:rsidRPr="00F346C0" w:rsidRDefault="00F346C0" w:rsidP="009434E0">
            <w:pPr>
              <w:ind w:firstLine="106"/>
              <w:rPr>
                <w:rFonts w:ascii="Tahoma" w:hAnsi="Tahoma" w:cs="Tahoma"/>
                <w:sz w:val="20"/>
                <w:szCs w:val="20"/>
              </w:rPr>
            </w:pPr>
            <w:r w:rsidRPr="00F346C0">
              <w:rPr>
                <w:rFonts w:ascii="Tahoma" w:hAnsi="Tahoma" w:cs="Tahoma"/>
                <w:sz w:val="20"/>
                <w:szCs w:val="20"/>
              </w:rPr>
              <w:t>Bâtiment – Structure</w:t>
            </w:r>
          </w:p>
        </w:tc>
        <w:tc>
          <w:tcPr>
            <w:tcW w:w="1045" w:type="dxa"/>
            <w:vAlign w:val="center"/>
          </w:tcPr>
          <w:p w:rsidR="00F346C0" w:rsidRPr="00F346C0" w:rsidRDefault="00F346C0" w:rsidP="009434E0">
            <w:pPr>
              <w:jc w:val="center"/>
              <w:rPr>
                <w:rFonts w:ascii="Tahoma" w:hAnsi="Tahoma" w:cs="Tahoma"/>
                <w:sz w:val="20"/>
                <w:szCs w:val="20"/>
              </w:rPr>
            </w:pPr>
            <w:r w:rsidRPr="00F346C0">
              <w:rPr>
                <w:rFonts w:ascii="Tahoma" w:hAnsi="Tahoma" w:cs="Tahoma"/>
                <w:sz w:val="20"/>
                <w:szCs w:val="20"/>
              </w:rPr>
              <w:t>512 200</w:t>
            </w:r>
          </w:p>
        </w:tc>
        <w:tc>
          <w:tcPr>
            <w:tcW w:w="3515" w:type="dxa"/>
            <w:vAlign w:val="center"/>
          </w:tcPr>
          <w:p w:rsidR="00F346C0" w:rsidRPr="00F346C0" w:rsidRDefault="00F346C0" w:rsidP="009434E0">
            <w:pPr>
              <w:ind w:firstLine="106"/>
              <w:rPr>
                <w:rFonts w:ascii="Tahoma" w:hAnsi="Tahoma" w:cs="Tahoma"/>
                <w:sz w:val="20"/>
                <w:szCs w:val="20"/>
              </w:rPr>
            </w:pPr>
            <w:r w:rsidRPr="00F346C0">
              <w:rPr>
                <w:rFonts w:ascii="Tahoma" w:hAnsi="Tahoma" w:cs="Tahoma"/>
                <w:sz w:val="20"/>
                <w:szCs w:val="20"/>
              </w:rPr>
              <w:t>Crédit Lyonnais</w:t>
            </w:r>
          </w:p>
        </w:tc>
      </w:tr>
      <w:tr w:rsidR="00F346C0" w:rsidRPr="00F346C0" w:rsidTr="009434E0">
        <w:trPr>
          <w:trHeight w:val="173"/>
          <w:jc w:val="center"/>
        </w:trPr>
        <w:tc>
          <w:tcPr>
            <w:tcW w:w="1304" w:type="dxa"/>
            <w:vAlign w:val="center"/>
          </w:tcPr>
          <w:p w:rsidR="00F346C0" w:rsidRPr="00F346C0" w:rsidRDefault="00F346C0" w:rsidP="009434E0">
            <w:pPr>
              <w:jc w:val="center"/>
              <w:rPr>
                <w:rFonts w:ascii="Tahoma" w:hAnsi="Tahoma" w:cs="Tahoma"/>
                <w:sz w:val="20"/>
                <w:szCs w:val="20"/>
              </w:rPr>
            </w:pPr>
            <w:r w:rsidRPr="00F346C0">
              <w:rPr>
                <w:rFonts w:ascii="Tahoma" w:hAnsi="Tahoma" w:cs="Tahoma"/>
                <w:sz w:val="20"/>
                <w:szCs w:val="20"/>
              </w:rPr>
              <w:t>213 200</w:t>
            </w:r>
          </w:p>
        </w:tc>
        <w:tc>
          <w:tcPr>
            <w:tcW w:w="3870" w:type="dxa"/>
            <w:vAlign w:val="center"/>
          </w:tcPr>
          <w:p w:rsidR="00F346C0" w:rsidRPr="00F346C0" w:rsidRDefault="00F346C0" w:rsidP="009434E0">
            <w:pPr>
              <w:ind w:firstLine="106"/>
              <w:rPr>
                <w:rFonts w:ascii="Tahoma" w:hAnsi="Tahoma" w:cs="Tahoma"/>
                <w:sz w:val="20"/>
                <w:szCs w:val="20"/>
              </w:rPr>
            </w:pPr>
            <w:r w:rsidRPr="00F346C0">
              <w:rPr>
                <w:rFonts w:ascii="Tahoma" w:hAnsi="Tahoma" w:cs="Tahoma"/>
                <w:sz w:val="20"/>
                <w:szCs w:val="20"/>
              </w:rPr>
              <w:t>Bâtiment – Ascenseurs</w:t>
            </w:r>
          </w:p>
        </w:tc>
        <w:tc>
          <w:tcPr>
            <w:tcW w:w="1045" w:type="dxa"/>
            <w:vAlign w:val="center"/>
          </w:tcPr>
          <w:p w:rsidR="00F346C0" w:rsidRPr="00F346C0" w:rsidRDefault="00F346C0" w:rsidP="009434E0">
            <w:pPr>
              <w:jc w:val="center"/>
              <w:rPr>
                <w:rFonts w:ascii="Tahoma" w:hAnsi="Tahoma" w:cs="Tahoma"/>
                <w:sz w:val="20"/>
                <w:szCs w:val="20"/>
              </w:rPr>
            </w:pPr>
            <w:r w:rsidRPr="00F346C0">
              <w:rPr>
                <w:rFonts w:ascii="Tahoma" w:hAnsi="Tahoma" w:cs="Tahoma"/>
                <w:sz w:val="20"/>
                <w:szCs w:val="20"/>
              </w:rPr>
              <w:t>512 300</w:t>
            </w:r>
          </w:p>
        </w:tc>
        <w:tc>
          <w:tcPr>
            <w:tcW w:w="3515" w:type="dxa"/>
            <w:vAlign w:val="center"/>
          </w:tcPr>
          <w:p w:rsidR="00F346C0" w:rsidRPr="00F346C0" w:rsidRDefault="00F346C0" w:rsidP="009434E0">
            <w:pPr>
              <w:ind w:firstLine="106"/>
              <w:rPr>
                <w:rFonts w:ascii="Tahoma" w:hAnsi="Tahoma" w:cs="Tahoma"/>
                <w:sz w:val="20"/>
                <w:szCs w:val="20"/>
              </w:rPr>
            </w:pPr>
            <w:r w:rsidRPr="00F346C0">
              <w:rPr>
                <w:rFonts w:ascii="Tahoma" w:hAnsi="Tahoma" w:cs="Tahoma"/>
                <w:sz w:val="20"/>
                <w:szCs w:val="20"/>
              </w:rPr>
              <w:t>Crédit Agricole</w:t>
            </w:r>
          </w:p>
        </w:tc>
      </w:tr>
      <w:tr w:rsidR="00F346C0" w:rsidRPr="00F346C0" w:rsidTr="009434E0">
        <w:trPr>
          <w:trHeight w:val="283"/>
          <w:jc w:val="center"/>
        </w:trPr>
        <w:tc>
          <w:tcPr>
            <w:tcW w:w="1304" w:type="dxa"/>
            <w:vAlign w:val="center"/>
          </w:tcPr>
          <w:p w:rsidR="00F346C0" w:rsidRPr="00F346C0" w:rsidRDefault="00F346C0" w:rsidP="009434E0">
            <w:pPr>
              <w:jc w:val="center"/>
              <w:rPr>
                <w:rFonts w:ascii="Tahoma" w:hAnsi="Tahoma" w:cs="Tahoma"/>
                <w:sz w:val="20"/>
                <w:szCs w:val="20"/>
              </w:rPr>
            </w:pPr>
            <w:r w:rsidRPr="00F346C0">
              <w:rPr>
                <w:rFonts w:ascii="Tahoma" w:hAnsi="Tahoma" w:cs="Tahoma"/>
                <w:sz w:val="20"/>
                <w:szCs w:val="20"/>
              </w:rPr>
              <w:t>215 400</w:t>
            </w:r>
          </w:p>
        </w:tc>
        <w:tc>
          <w:tcPr>
            <w:tcW w:w="3870" w:type="dxa"/>
            <w:vAlign w:val="center"/>
          </w:tcPr>
          <w:p w:rsidR="00F346C0" w:rsidRPr="00F346C0" w:rsidRDefault="00F346C0" w:rsidP="009434E0">
            <w:pPr>
              <w:ind w:firstLine="106"/>
              <w:rPr>
                <w:rFonts w:ascii="Tahoma" w:hAnsi="Tahoma" w:cs="Tahoma"/>
                <w:sz w:val="20"/>
                <w:szCs w:val="20"/>
              </w:rPr>
            </w:pPr>
            <w:r w:rsidRPr="00F346C0">
              <w:rPr>
                <w:rFonts w:ascii="Tahoma" w:hAnsi="Tahoma" w:cs="Tahoma"/>
                <w:sz w:val="20"/>
                <w:szCs w:val="20"/>
              </w:rPr>
              <w:t>Matériel industriel</w:t>
            </w:r>
          </w:p>
        </w:tc>
        <w:tc>
          <w:tcPr>
            <w:tcW w:w="1045" w:type="dxa"/>
            <w:vAlign w:val="center"/>
          </w:tcPr>
          <w:p w:rsidR="00F346C0" w:rsidRPr="00F346C0" w:rsidRDefault="00F346C0" w:rsidP="009434E0">
            <w:pPr>
              <w:jc w:val="center"/>
              <w:rPr>
                <w:rFonts w:ascii="Tahoma" w:hAnsi="Tahoma" w:cs="Tahoma"/>
                <w:sz w:val="20"/>
                <w:szCs w:val="20"/>
              </w:rPr>
            </w:pPr>
            <w:r w:rsidRPr="00F346C0">
              <w:rPr>
                <w:rFonts w:ascii="Tahoma" w:hAnsi="Tahoma" w:cs="Tahoma"/>
                <w:sz w:val="20"/>
                <w:szCs w:val="20"/>
              </w:rPr>
              <w:t>512 400</w:t>
            </w:r>
          </w:p>
        </w:tc>
        <w:tc>
          <w:tcPr>
            <w:tcW w:w="3515" w:type="dxa"/>
            <w:vAlign w:val="center"/>
          </w:tcPr>
          <w:p w:rsidR="00F346C0" w:rsidRPr="00F346C0" w:rsidRDefault="00F346C0" w:rsidP="009434E0">
            <w:pPr>
              <w:ind w:firstLine="106"/>
              <w:rPr>
                <w:rFonts w:ascii="Tahoma" w:hAnsi="Tahoma" w:cs="Tahoma"/>
                <w:sz w:val="20"/>
                <w:szCs w:val="20"/>
              </w:rPr>
            </w:pPr>
            <w:r w:rsidRPr="00F346C0">
              <w:rPr>
                <w:rFonts w:ascii="Tahoma" w:hAnsi="Tahoma" w:cs="Tahoma"/>
                <w:sz w:val="20"/>
                <w:szCs w:val="20"/>
              </w:rPr>
              <w:t>Société Générale</w:t>
            </w:r>
          </w:p>
        </w:tc>
      </w:tr>
      <w:tr w:rsidR="00F346C0" w:rsidRPr="00F346C0" w:rsidTr="009434E0">
        <w:trPr>
          <w:trHeight w:val="283"/>
          <w:jc w:val="center"/>
        </w:trPr>
        <w:tc>
          <w:tcPr>
            <w:tcW w:w="1304" w:type="dxa"/>
            <w:vAlign w:val="center"/>
          </w:tcPr>
          <w:p w:rsidR="00F346C0" w:rsidRPr="00F346C0" w:rsidRDefault="00F346C0" w:rsidP="009434E0">
            <w:pPr>
              <w:jc w:val="center"/>
              <w:rPr>
                <w:rFonts w:ascii="Tahoma" w:hAnsi="Tahoma" w:cs="Tahoma"/>
                <w:sz w:val="20"/>
                <w:szCs w:val="20"/>
              </w:rPr>
            </w:pPr>
            <w:r w:rsidRPr="00F346C0">
              <w:rPr>
                <w:rFonts w:ascii="Tahoma" w:hAnsi="Tahoma" w:cs="Tahoma"/>
                <w:sz w:val="20"/>
                <w:szCs w:val="20"/>
              </w:rPr>
              <w:t>218 200</w:t>
            </w:r>
          </w:p>
        </w:tc>
        <w:tc>
          <w:tcPr>
            <w:tcW w:w="3870" w:type="dxa"/>
            <w:vAlign w:val="center"/>
          </w:tcPr>
          <w:p w:rsidR="00F346C0" w:rsidRPr="00F346C0" w:rsidRDefault="00F346C0" w:rsidP="009434E0">
            <w:pPr>
              <w:ind w:firstLine="106"/>
              <w:rPr>
                <w:rFonts w:ascii="Tahoma" w:hAnsi="Tahoma" w:cs="Tahoma"/>
                <w:sz w:val="20"/>
                <w:szCs w:val="20"/>
              </w:rPr>
            </w:pPr>
            <w:r w:rsidRPr="00F346C0">
              <w:rPr>
                <w:rFonts w:ascii="Tahoma" w:hAnsi="Tahoma" w:cs="Tahoma"/>
                <w:sz w:val="20"/>
                <w:szCs w:val="20"/>
              </w:rPr>
              <w:t>Matériel de transports</w:t>
            </w:r>
          </w:p>
        </w:tc>
        <w:tc>
          <w:tcPr>
            <w:tcW w:w="1045" w:type="dxa"/>
            <w:vAlign w:val="center"/>
          </w:tcPr>
          <w:p w:rsidR="00F346C0" w:rsidRPr="00F346C0" w:rsidRDefault="00F346C0" w:rsidP="009434E0">
            <w:pPr>
              <w:jc w:val="center"/>
              <w:rPr>
                <w:rFonts w:ascii="Tahoma" w:hAnsi="Tahoma" w:cs="Tahoma"/>
                <w:sz w:val="20"/>
                <w:szCs w:val="20"/>
              </w:rPr>
            </w:pPr>
            <w:r w:rsidRPr="00F346C0">
              <w:rPr>
                <w:rFonts w:ascii="Tahoma" w:hAnsi="Tahoma" w:cs="Tahoma"/>
                <w:sz w:val="20"/>
                <w:szCs w:val="20"/>
              </w:rPr>
              <w:t>503 000</w:t>
            </w:r>
          </w:p>
        </w:tc>
        <w:tc>
          <w:tcPr>
            <w:tcW w:w="3515" w:type="dxa"/>
            <w:vAlign w:val="center"/>
          </w:tcPr>
          <w:p w:rsidR="00F346C0" w:rsidRPr="00F346C0" w:rsidRDefault="00F346C0" w:rsidP="009434E0">
            <w:pPr>
              <w:ind w:firstLine="107"/>
              <w:rPr>
                <w:rFonts w:ascii="Tahoma" w:hAnsi="Tahoma" w:cs="Tahoma"/>
                <w:sz w:val="20"/>
                <w:szCs w:val="20"/>
              </w:rPr>
            </w:pPr>
            <w:r w:rsidRPr="00F346C0">
              <w:rPr>
                <w:rFonts w:ascii="Tahoma" w:hAnsi="Tahoma" w:cs="Tahoma"/>
                <w:sz w:val="20"/>
                <w:szCs w:val="20"/>
              </w:rPr>
              <w:t>Caisse</w:t>
            </w:r>
          </w:p>
        </w:tc>
      </w:tr>
      <w:tr w:rsidR="00F346C0" w:rsidRPr="00F346C0" w:rsidTr="009434E0">
        <w:trPr>
          <w:trHeight w:val="283"/>
          <w:jc w:val="center"/>
        </w:trPr>
        <w:tc>
          <w:tcPr>
            <w:tcW w:w="1304" w:type="dxa"/>
            <w:vAlign w:val="center"/>
          </w:tcPr>
          <w:p w:rsidR="00F346C0" w:rsidRPr="00F346C0" w:rsidRDefault="00F346C0" w:rsidP="009434E0">
            <w:pPr>
              <w:jc w:val="center"/>
              <w:rPr>
                <w:rFonts w:ascii="Tahoma" w:hAnsi="Tahoma" w:cs="Tahoma"/>
                <w:sz w:val="20"/>
                <w:szCs w:val="20"/>
              </w:rPr>
            </w:pPr>
            <w:r w:rsidRPr="00F346C0">
              <w:rPr>
                <w:rFonts w:ascii="Tahoma" w:hAnsi="Tahoma" w:cs="Tahoma"/>
                <w:sz w:val="20"/>
                <w:szCs w:val="20"/>
              </w:rPr>
              <w:t>…</w:t>
            </w:r>
          </w:p>
        </w:tc>
        <w:tc>
          <w:tcPr>
            <w:tcW w:w="3870" w:type="dxa"/>
            <w:vAlign w:val="center"/>
          </w:tcPr>
          <w:p w:rsidR="00F346C0" w:rsidRPr="00F346C0" w:rsidRDefault="00F346C0" w:rsidP="009434E0">
            <w:pPr>
              <w:ind w:firstLine="106"/>
              <w:rPr>
                <w:rFonts w:ascii="Tahoma" w:hAnsi="Tahoma" w:cs="Tahoma"/>
                <w:sz w:val="20"/>
                <w:szCs w:val="20"/>
              </w:rPr>
            </w:pPr>
            <w:r w:rsidRPr="00F346C0">
              <w:rPr>
                <w:rFonts w:ascii="Tahoma" w:hAnsi="Tahoma" w:cs="Tahoma"/>
                <w:sz w:val="20"/>
                <w:szCs w:val="20"/>
              </w:rPr>
              <w:t>…</w:t>
            </w:r>
          </w:p>
        </w:tc>
        <w:tc>
          <w:tcPr>
            <w:tcW w:w="1045" w:type="dxa"/>
            <w:vAlign w:val="center"/>
          </w:tcPr>
          <w:p w:rsidR="00F346C0" w:rsidRPr="00F346C0" w:rsidRDefault="00F346C0" w:rsidP="009434E0">
            <w:pPr>
              <w:jc w:val="center"/>
              <w:rPr>
                <w:rFonts w:ascii="Tahoma" w:hAnsi="Tahoma" w:cs="Tahoma"/>
                <w:sz w:val="20"/>
                <w:szCs w:val="20"/>
              </w:rPr>
            </w:pPr>
            <w:r w:rsidRPr="00F346C0">
              <w:rPr>
                <w:rFonts w:ascii="Tahoma" w:hAnsi="Tahoma" w:cs="Tahoma"/>
                <w:sz w:val="20"/>
                <w:szCs w:val="20"/>
              </w:rPr>
              <w:t>…</w:t>
            </w:r>
          </w:p>
        </w:tc>
        <w:tc>
          <w:tcPr>
            <w:tcW w:w="3515" w:type="dxa"/>
            <w:vAlign w:val="center"/>
          </w:tcPr>
          <w:p w:rsidR="00F346C0" w:rsidRPr="00F346C0" w:rsidRDefault="00F346C0" w:rsidP="009434E0">
            <w:pPr>
              <w:ind w:firstLine="107"/>
              <w:rPr>
                <w:rFonts w:ascii="Tahoma" w:hAnsi="Tahoma" w:cs="Tahoma"/>
                <w:sz w:val="20"/>
                <w:szCs w:val="20"/>
              </w:rPr>
            </w:pPr>
            <w:r w:rsidRPr="00F346C0">
              <w:rPr>
                <w:rFonts w:ascii="Tahoma" w:hAnsi="Tahoma" w:cs="Tahoma"/>
                <w:sz w:val="20"/>
                <w:szCs w:val="20"/>
              </w:rPr>
              <w:t>…</w:t>
            </w:r>
          </w:p>
        </w:tc>
      </w:tr>
      <w:tr w:rsidR="00F346C0" w:rsidRPr="00F346C0" w:rsidTr="009434E0">
        <w:trPr>
          <w:trHeight w:val="283"/>
          <w:jc w:val="center"/>
        </w:trPr>
        <w:tc>
          <w:tcPr>
            <w:tcW w:w="1304" w:type="dxa"/>
            <w:vAlign w:val="center"/>
          </w:tcPr>
          <w:p w:rsidR="00F346C0" w:rsidRPr="00F346C0" w:rsidRDefault="00F346C0" w:rsidP="009434E0">
            <w:pPr>
              <w:jc w:val="center"/>
              <w:rPr>
                <w:rFonts w:ascii="Tahoma" w:hAnsi="Tahoma" w:cs="Tahoma"/>
                <w:sz w:val="20"/>
                <w:szCs w:val="20"/>
              </w:rPr>
            </w:pPr>
            <w:r w:rsidRPr="00F346C0">
              <w:rPr>
                <w:rFonts w:ascii="Tahoma" w:hAnsi="Tahoma" w:cs="Tahoma"/>
                <w:sz w:val="20"/>
                <w:szCs w:val="20"/>
              </w:rPr>
              <w:t>311 100</w:t>
            </w:r>
          </w:p>
        </w:tc>
        <w:tc>
          <w:tcPr>
            <w:tcW w:w="3870" w:type="dxa"/>
            <w:vAlign w:val="center"/>
          </w:tcPr>
          <w:p w:rsidR="00F346C0" w:rsidRPr="00F346C0" w:rsidRDefault="00F346C0" w:rsidP="009434E0">
            <w:pPr>
              <w:ind w:firstLine="106"/>
              <w:rPr>
                <w:rFonts w:ascii="Tahoma" w:hAnsi="Tahoma" w:cs="Tahoma"/>
                <w:sz w:val="20"/>
                <w:szCs w:val="20"/>
              </w:rPr>
            </w:pPr>
            <w:r w:rsidRPr="00F346C0">
              <w:rPr>
                <w:rFonts w:ascii="Tahoma" w:hAnsi="Tahoma" w:cs="Tahoma"/>
                <w:sz w:val="20"/>
                <w:szCs w:val="20"/>
              </w:rPr>
              <w:t>Stock sucre</w:t>
            </w:r>
          </w:p>
        </w:tc>
        <w:tc>
          <w:tcPr>
            <w:tcW w:w="1045" w:type="dxa"/>
            <w:vAlign w:val="center"/>
          </w:tcPr>
          <w:p w:rsidR="00F346C0" w:rsidRPr="00F346C0" w:rsidRDefault="00F346C0" w:rsidP="009434E0">
            <w:pPr>
              <w:jc w:val="center"/>
              <w:rPr>
                <w:rFonts w:ascii="Tahoma" w:hAnsi="Tahoma" w:cs="Tahoma"/>
                <w:sz w:val="20"/>
                <w:szCs w:val="20"/>
              </w:rPr>
            </w:pPr>
            <w:r w:rsidRPr="00F346C0">
              <w:rPr>
                <w:rFonts w:ascii="Tahoma" w:hAnsi="Tahoma" w:cs="Tahoma"/>
                <w:sz w:val="20"/>
                <w:szCs w:val="20"/>
              </w:rPr>
              <w:t>601 000</w:t>
            </w:r>
          </w:p>
        </w:tc>
        <w:tc>
          <w:tcPr>
            <w:tcW w:w="3515" w:type="dxa"/>
            <w:vAlign w:val="center"/>
          </w:tcPr>
          <w:p w:rsidR="00F346C0" w:rsidRPr="00F346C0" w:rsidRDefault="00F346C0" w:rsidP="009434E0">
            <w:pPr>
              <w:ind w:firstLine="107"/>
              <w:rPr>
                <w:rFonts w:ascii="Tahoma" w:hAnsi="Tahoma" w:cs="Tahoma"/>
                <w:sz w:val="20"/>
                <w:szCs w:val="20"/>
              </w:rPr>
            </w:pPr>
            <w:r w:rsidRPr="00F346C0">
              <w:rPr>
                <w:rFonts w:ascii="Tahoma" w:hAnsi="Tahoma" w:cs="Tahoma"/>
                <w:sz w:val="20"/>
                <w:szCs w:val="20"/>
              </w:rPr>
              <w:t>Achats matières premières</w:t>
            </w:r>
          </w:p>
        </w:tc>
      </w:tr>
      <w:tr w:rsidR="00F346C0" w:rsidRPr="00F346C0" w:rsidTr="009434E0">
        <w:trPr>
          <w:trHeight w:val="283"/>
          <w:jc w:val="center"/>
        </w:trPr>
        <w:tc>
          <w:tcPr>
            <w:tcW w:w="1304" w:type="dxa"/>
            <w:vAlign w:val="center"/>
          </w:tcPr>
          <w:p w:rsidR="00F346C0" w:rsidRPr="00F346C0" w:rsidRDefault="00F346C0" w:rsidP="009434E0">
            <w:pPr>
              <w:jc w:val="center"/>
              <w:rPr>
                <w:rFonts w:ascii="Tahoma" w:hAnsi="Tahoma" w:cs="Tahoma"/>
                <w:sz w:val="20"/>
                <w:szCs w:val="20"/>
              </w:rPr>
            </w:pPr>
            <w:r w:rsidRPr="00F346C0">
              <w:rPr>
                <w:rFonts w:ascii="Tahoma" w:hAnsi="Tahoma" w:cs="Tahoma"/>
                <w:sz w:val="20"/>
                <w:szCs w:val="20"/>
              </w:rPr>
              <w:t>311 200</w:t>
            </w:r>
          </w:p>
        </w:tc>
        <w:tc>
          <w:tcPr>
            <w:tcW w:w="3870" w:type="dxa"/>
            <w:vAlign w:val="center"/>
          </w:tcPr>
          <w:p w:rsidR="00F346C0" w:rsidRPr="00F346C0" w:rsidRDefault="00F346C0" w:rsidP="009434E0">
            <w:pPr>
              <w:ind w:firstLine="106"/>
              <w:rPr>
                <w:rFonts w:ascii="Tahoma" w:hAnsi="Tahoma" w:cs="Tahoma"/>
                <w:sz w:val="20"/>
                <w:szCs w:val="20"/>
              </w:rPr>
            </w:pPr>
            <w:r w:rsidRPr="00F346C0">
              <w:rPr>
                <w:rFonts w:ascii="Tahoma" w:hAnsi="Tahoma" w:cs="Tahoma"/>
                <w:sz w:val="20"/>
                <w:szCs w:val="20"/>
              </w:rPr>
              <w:t>Stock jus de fruits</w:t>
            </w:r>
          </w:p>
        </w:tc>
        <w:tc>
          <w:tcPr>
            <w:tcW w:w="1045" w:type="dxa"/>
            <w:vAlign w:val="center"/>
          </w:tcPr>
          <w:p w:rsidR="00F346C0" w:rsidRPr="00F346C0" w:rsidRDefault="00F346C0" w:rsidP="009434E0">
            <w:pPr>
              <w:jc w:val="center"/>
              <w:rPr>
                <w:rFonts w:ascii="Tahoma" w:hAnsi="Tahoma" w:cs="Tahoma"/>
                <w:sz w:val="20"/>
                <w:szCs w:val="20"/>
              </w:rPr>
            </w:pPr>
            <w:r w:rsidRPr="00F346C0">
              <w:rPr>
                <w:rFonts w:ascii="Tahoma" w:hAnsi="Tahoma" w:cs="Tahoma"/>
                <w:sz w:val="20"/>
                <w:szCs w:val="20"/>
              </w:rPr>
              <w:t>607 000</w:t>
            </w:r>
          </w:p>
        </w:tc>
        <w:tc>
          <w:tcPr>
            <w:tcW w:w="3515" w:type="dxa"/>
            <w:vAlign w:val="center"/>
          </w:tcPr>
          <w:p w:rsidR="00F346C0" w:rsidRPr="00F346C0" w:rsidRDefault="00F346C0" w:rsidP="009434E0">
            <w:pPr>
              <w:ind w:firstLine="107"/>
              <w:rPr>
                <w:rFonts w:ascii="Tahoma" w:hAnsi="Tahoma" w:cs="Tahoma"/>
                <w:sz w:val="20"/>
                <w:szCs w:val="20"/>
              </w:rPr>
            </w:pPr>
            <w:r w:rsidRPr="00F346C0">
              <w:rPr>
                <w:rFonts w:ascii="Tahoma" w:hAnsi="Tahoma" w:cs="Tahoma"/>
                <w:sz w:val="20"/>
                <w:szCs w:val="20"/>
              </w:rPr>
              <w:t>Achats de marchandises</w:t>
            </w:r>
          </w:p>
        </w:tc>
      </w:tr>
      <w:tr w:rsidR="00F346C0" w:rsidRPr="00F346C0" w:rsidTr="009434E0">
        <w:trPr>
          <w:trHeight w:val="283"/>
          <w:jc w:val="center"/>
        </w:trPr>
        <w:tc>
          <w:tcPr>
            <w:tcW w:w="1304" w:type="dxa"/>
            <w:vAlign w:val="center"/>
          </w:tcPr>
          <w:p w:rsidR="00F346C0" w:rsidRPr="00F346C0" w:rsidRDefault="00F346C0" w:rsidP="009434E0">
            <w:pPr>
              <w:jc w:val="center"/>
              <w:rPr>
                <w:rFonts w:ascii="Tahoma" w:hAnsi="Tahoma" w:cs="Tahoma"/>
                <w:sz w:val="20"/>
                <w:szCs w:val="20"/>
              </w:rPr>
            </w:pPr>
            <w:r w:rsidRPr="00F346C0">
              <w:rPr>
                <w:rFonts w:ascii="Tahoma" w:hAnsi="Tahoma" w:cs="Tahoma"/>
                <w:sz w:val="20"/>
                <w:szCs w:val="20"/>
              </w:rPr>
              <w:t>311 300</w:t>
            </w:r>
          </w:p>
        </w:tc>
        <w:tc>
          <w:tcPr>
            <w:tcW w:w="3870" w:type="dxa"/>
            <w:vAlign w:val="center"/>
          </w:tcPr>
          <w:p w:rsidR="00F346C0" w:rsidRPr="00F346C0" w:rsidRDefault="00F346C0" w:rsidP="009434E0">
            <w:pPr>
              <w:ind w:firstLine="106"/>
              <w:rPr>
                <w:rFonts w:ascii="Tahoma" w:hAnsi="Tahoma" w:cs="Tahoma"/>
                <w:sz w:val="20"/>
                <w:szCs w:val="20"/>
              </w:rPr>
            </w:pPr>
            <w:r w:rsidRPr="00F346C0">
              <w:rPr>
                <w:rFonts w:ascii="Tahoma" w:hAnsi="Tahoma" w:cs="Tahoma"/>
                <w:sz w:val="20"/>
                <w:szCs w:val="20"/>
              </w:rPr>
              <w:t>Stock acide citrique</w:t>
            </w:r>
          </w:p>
        </w:tc>
        <w:tc>
          <w:tcPr>
            <w:tcW w:w="1045" w:type="dxa"/>
            <w:vAlign w:val="center"/>
          </w:tcPr>
          <w:p w:rsidR="00F346C0" w:rsidRPr="00F346C0" w:rsidRDefault="00F346C0" w:rsidP="009434E0">
            <w:pPr>
              <w:jc w:val="center"/>
              <w:rPr>
                <w:rFonts w:ascii="Tahoma" w:hAnsi="Tahoma" w:cs="Tahoma"/>
                <w:sz w:val="20"/>
                <w:szCs w:val="20"/>
              </w:rPr>
            </w:pPr>
            <w:r w:rsidRPr="00F346C0">
              <w:rPr>
                <w:rFonts w:ascii="Tahoma" w:hAnsi="Tahoma" w:cs="Tahoma"/>
                <w:sz w:val="20"/>
                <w:szCs w:val="20"/>
              </w:rPr>
              <w:t>624 000</w:t>
            </w:r>
          </w:p>
        </w:tc>
        <w:tc>
          <w:tcPr>
            <w:tcW w:w="3515" w:type="dxa"/>
            <w:vAlign w:val="center"/>
          </w:tcPr>
          <w:p w:rsidR="00F346C0" w:rsidRPr="00F346C0" w:rsidRDefault="00F346C0" w:rsidP="009434E0">
            <w:pPr>
              <w:ind w:firstLine="107"/>
              <w:rPr>
                <w:rFonts w:ascii="Tahoma" w:hAnsi="Tahoma" w:cs="Tahoma"/>
                <w:sz w:val="20"/>
                <w:szCs w:val="20"/>
              </w:rPr>
            </w:pPr>
            <w:r w:rsidRPr="00F346C0">
              <w:rPr>
                <w:rFonts w:ascii="Tahoma" w:hAnsi="Tahoma" w:cs="Tahoma"/>
                <w:sz w:val="20"/>
                <w:szCs w:val="20"/>
              </w:rPr>
              <w:t>Transports</w:t>
            </w:r>
          </w:p>
        </w:tc>
      </w:tr>
      <w:tr w:rsidR="00F346C0" w:rsidRPr="00F346C0" w:rsidTr="009434E0">
        <w:trPr>
          <w:trHeight w:val="283"/>
          <w:jc w:val="center"/>
        </w:trPr>
        <w:tc>
          <w:tcPr>
            <w:tcW w:w="1304" w:type="dxa"/>
            <w:vAlign w:val="center"/>
          </w:tcPr>
          <w:p w:rsidR="00F346C0" w:rsidRPr="00F346C0" w:rsidRDefault="00F346C0" w:rsidP="009434E0">
            <w:pPr>
              <w:jc w:val="center"/>
              <w:rPr>
                <w:rFonts w:ascii="Tahoma" w:hAnsi="Tahoma" w:cs="Tahoma"/>
                <w:sz w:val="20"/>
                <w:szCs w:val="20"/>
              </w:rPr>
            </w:pPr>
            <w:r w:rsidRPr="00F346C0">
              <w:rPr>
                <w:rFonts w:ascii="Tahoma" w:hAnsi="Tahoma" w:cs="Tahoma"/>
                <w:sz w:val="20"/>
                <w:szCs w:val="20"/>
              </w:rPr>
              <w:t>311 400</w:t>
            </w:r>
          </w:p>
        </w:tc>
        <w:tc>
          <w:tcPr>
            <w:tcW w:w="3870" w:type="dxa"/>
            <w:vAlign w:val="center"/>
          </w:tcPr>
          <w:p w:rsidR="00F346C0" w:rsidRPr="00F346C0" w:rsidRDefault="00F346C0" w:rsidP="009434E0">
            <w:pPr>
              <w:ind w:firstLine="106"/>
              <w:rPr>
                <w:rFonts w:ascii="Tahoma" w:hAnsi="Tahoma" w:cs="Tahoma"/>
                <w:sz w:val="20"/>
                <w:szCs w:val="20"/>
              </w:rPr>
            </w:pPr>
            <w:r w:rsidRPr="00F346C0">
              <w:rPr>
                <w:rFonts w:ascii="Tahoma" w:hAnsi="Tahoma" w:cs="Tahoma"/>
                <w:sz w:val="20"/>
                <w:szCs w:val="20"/>
              </w:rPr>
              <w:t>Stock arômes</w:t>
            </w:r>
          </w:p>
        </w:tc>
        <w:tc>
          <w:tcPr>
            <w:tcW w:w="1045" w:type="dxa"/>
            <w:vAlign w:val="center"/>
          </w:tcPr>
          <w:p w:rsidR="00F346C0" w:rsidRPr="00F346C0" w:rsidRDefault="00F346C0" w:rsidP="009434E0">
            <w:pPr>
              <w:jc w:val="center"/>
              <w:rPr>
                <w:rFonts w:ascii="Tahoma" w:hAnsi="Tahoma" w:cs="Tahoma"/>
                <w:sz w:val="20"/>
                <w:szCs w:val="20"/>
              </w:rPr>
            </w:pPr>
            <w:r w:rsidRPr="00F346C0">
              <w:rPr>
                <w:rFonts w:ascii="Tahoma" w:hAnsi="Tahoma" w:cs="Tahoma"/>
                <w:sz w:val="20"/>
                <w:szCs w:val="20"/>
              </w:rPr>
              <w:t>641 000</w:t>
            </w:r>
          </w:p>
        </w:tc>
        <w:tc>
          <w:tcPr>
            <w:tcW w:w="3515" w:type="dxa"/>
            <w:vAlign w:val="center"/>
          </w:tcPr>
          <w:p w:rsidR="00F346C0" w:rsidRPr="00F346C0" w:rsidRDefault="00F346C0" w:rsidP="009434E0">
            <w:pPr>
              <w:ind w:firstLine="107"/>
              <w:rPr>
                <w:rFonts w:ascii="Tahoma" w:hAnsi="Tahoma" w:cs="Tahoma"/>
                <w:sz w:val="20"/>
                <w:szCs w:val="20"/>
              </w:rPr>
            </w:pPr>
            <w:r w:rsidRPr="00F346C0">
              <w:rPr>
                <w:rFonts w:ascii="Tahoma" w:hAnsi="Tahoma" w:cs="Tahoma"/>
                <w:sz w:val="20"/>
                <w:szCs w:val="20"/>
              </w:rPr>
              <w:t>Charges de personnel</w:t>
            </w:r>
          </w:p>
        </w:tc>
      </w:tr>
      <w:tr w:rsidR="00F346C0" w:rsidRPr="00F346C0" w:rsidTr="009434E0">
        <w:trPr>
          <w:trHeight w:val="283"/>
          <w:jc w:val="center"/>
        </w:trPr>
        <w:tc>
          <w:tcPr>
            <w:tcW w:w="1304" w:type="dxa"/>
            <w:vAlign w:val="center"/>
          </w:tcPr>
          <w:p w:rsidR="00F346C0" w:rsidRPr="00F346C0" w:rsidRDefault="00F346C0" w:rsidP="009434E0">
            <w:pPr>
              <w:jc w:val="center"/>
              <w:rPr>
                <w:rFonts w:ascii="Tahoma" w:hAnsi="Tahoma" w:cs="Tahoma"/>
                <w:sz w:val="20"/>
                <w:szCs w:val="20"/>
              </w:rPr>
            </w:pPr>
            <w:r w:rsidRPr="00F346C0">
              <w:rPr>
                <w:rFonts w:ascii="Tahoma" w:hAnsi="Tahoma" w:cs="Tahoma"/>
                <w:sz w:val="20"/>
                <w:szCs w:val="20"/>
              </w:rPr>
              <w:t>…</w:t>
            </w:r>
          </w:p>
        </w:tc>
        <w:tc>
          <w:tcPr>
            <w:tcW w:w="3870" w:type="dxa"/>
            <w:vAlign w:val="center"/>
          </w:tcPr>
          <w:p w:rsidR="00F346C0" w:rsidRPr="00F346C0" w:rsidRDefault="00F346C0" w:rsidP="009434E0">
            <w:pPr>
              <w:ind w:firstLine="106"/>
              <w:rPr>
                <w:rFonts w:ascii="Tahoma" w:hAnsi="Tahoma" w:cs="Tahoma"/>
                <w:sz w:val="20"/>
                <w:szCs w:val="20"/>
              </w:rPr>
            </w:pPr>
            <w:r w:rsidRPr="00F346C0">
              <w:rPr>
                <w:rFonts w:ascii="Tahoma" w:hAnsi="Tahoma" w:cs="Tahoma"/>
                <w:sz w:val="20"/>
                <w:szCs w:val="20"/>
              </w:rPr>
              <w:t>…</w:t>
            </w:r>
          </w:p>
        </w:tc>
        <w:tc>
          <w:tcPr>
            <w:tcW w:w="1045" w:type="dxa"/>
            <w:vAlign w:val="center"/>
          </w:tcPr>
          <w:p w:rsidR="00F346C0" w:rsidRPr="00F346C0" w:rsidRDefault="00F346C0" w:rsidP="009434E0">
            <w:pPr>
              <w:jc w:val="center"/>
              <w:rPr>
                <w:rFonts w:ascii="Tahoma" w:hAnsi="Tahoma" w:cs="Tahoma"/>
                <w:sz w:val="20"/>
                <w:szCs w:val="20"/>
              </w:rPr>
            </w:pPr>
            <w:r w:rsidRPr="00F346C0">
              <w:rPr>
                <w:rFonts w:ascii="Tahoma" w:hAnsi="Tahoma" w:cs="Tahoma"/>
                <w:sz w:val="20"/>
                <w:szCs w:val="20"/>
              </w:rPr>
              <w:t>…</w:t>
            </w:r>
          </w:p>
        </w:tc>
        <w:tc>
          <w:tcPr>
            <w:tcW w:w="3515" w:type="dxa"/>
            <w:vAlign w:val="center"/>
          </w:tcPr>
          <w:p w:rsidR="00F346C0" w:rsidRPr="00F346C0" w:rsidRDefault="00F346C0" w:rsidP="009434E0">
            <w:pPr>
              <w:ind w:firstLine="107"/>
              <w:rPr>
                <w:rFonts w:ascii="Tahoma" w:hAnsi="Tahoma" w:cs="Tahoma"/>
                <w:sz w:val="20"/>
                <w:szCs w:val="20"/>
              </w:rPr>
            </w:pPr>
            <w:r w:rsidRPr="00F346C0">
              <w:rPr>
                <w:rFonts w:ascii="Tahoma" w:hAnsi="Tahoma" w:cs="Tahoma"/>
                <w:sz w:val="20"/>
                <w:szCs w:val="20"/>
              </w:rPr>
              <w:t>…</w:t>
            </w:r>
          </w:p>
        </w:tc>
      </w:tr>
      <w:tr w:rsidR="00F346C0" w:rsidRPr="00F346C0" w:rsidTr="009434E0">
        <w:trPr>
          <w:trHeight w:val="283"/>
          <w:jc w:val="center"/>
        </w:trPr>
        <w:tc>
          <w:tcPr>
            <w:tcW w:w="1304" w:type="dxa"/>
            <w:vAlign w:val="center"/>
          </w:tcPr>
          <w:p w:rsidR="00F346C0" w:rsidRPr="00F346C0" w:rsidRDefault="00F346C0" w:rsidP="009434E0">
            <w:pPr>
              <w:jc w:val="center"/>
              <w:rPr>
                <w:rFonts w:ascii="Tahoma" w:hAnsi="Tahoma" w:cs="Tahoma"/>
                <w:sz w:val="20"/>
                <w:szCs w:val="20"/>
              </w:rPr>
            </w:pPr>
            <w:r w:rsidRPr="00F346C0">
              <w:rPr>
                <w:rFonts w:ascii="Tahoma" w:hAnsi="Tahoma" w:cs="Tahoma"/>
                <w:sz w:val="20"/>
                <w:szCs w:val="20"/>
              </w:rPr>
              <w:t>401 100</w:t>
            </w:r>
          </w:p>
        </w:tc>
        <w:tc>
          <w:tcPr>
            <w:tcW w:w="3870" w:type="dxa"/>
            <w:vAlign w:val="center"/>
          </w:tcPr>
          <w:p w:rsidR="00F346C0" w:rsidRPr="00F346C0" w:rsidRDefault="00F346C0" w:rsidP="009434E0">
            <w:pPr>
              <w:ind w:firstLine="106"/>
              <w:rPr>
                <w:rFonts w:ascii="Tahoma" w:hAnsi="Tahoma" w:cs="Tahoma"/>
                <w:sz w:val="20"/>
                <w:szCs w:val="20"/>
              </w:rPr>
            </w:pPr>
            <w:r w:rsidRPr="00F346C0">
              <w:rPr>
                <w:rFonts w:ascii="Tahoma" w:hAnsi="Tahoma" w:cs="Tahoma"/>
                <w:sz w:val="20"/>
                <w:szCs w:val="20"/>
              </w:rPr>
              <w:t>Fournisseur-</w:t>
            </w:r>
            <w:proofErr w:type="spellStart"/>
            <w:r w:rsidRPr="00F346C0">
              <w:rPr>
                <w:rFonts w:ascii="Tahoma" w:hAnsi="Tahoma" w:cs="Tahoma"/>
                <w:sz w:val="20"/>
                <w:szCs w:val="20"/>
              </w:rPr>
              <w:t>Anane</w:t>
            </w:r>
            <w:proofErr w:type="spellEnd"/>
          </w:p>
        </w:tc>
        <w:tc>
          <w:tcPr>
            <w:tcW w:w="1045" w:type="dxa"/>
            <w:vAlign w:val="center"/>
          </w:tcPr>
          <w:p w:rsidR="00F346C0" w:rsidRPr="00F346C0" w:rsidRDefault="00F346C0" w:rsidP="009434E0">
            <w:pPr>
              <w:jc w:val="center"/>
              <w:rPr>
                <w:rFonts w:ascii="Tahoma" w:hAnsi="Tahoma" w:cs="Tahoma"/>
                <w:sz w:val="20"/>
                <w:szCs w:val="20"/>
              </w:rPr>
            </w:pPr>
            <w:r w:rsidRPr="00F346C0">
              <w:rPr>
                <w:rFonts w:ascii="Tahoma" w:hAnsi="Tahoma" w:cs="Tahoma"/>
                <w:sz w:val="20"/>
                <w:szCs w:val="20"/>
              </w:rPr>
              <w:t>701 100</w:t>
            </w:r>
          </w:p>
        </w:tc>
        <w:tc>
          <w:tcPr>
            <w:tcW w:w="3515" w:type="dxa"/>
            <w:vAlign w:val="center"/>
          </w:tcPr>
          <w:p w:rsidR="00F346C0" w:rsidRPr="00F346C0" w:rsidRDefault="00F346C0" w:rsidP="009434E0">
            <w:pPr>
              <w:ind w:firstLine="107"/>
              <w:rPr>
                <w:rFonts w:ascii="Tahoma" w:hAnsi="Tahoma" w:cs="Tahoma"/>
                <w:sz w:val="20"/>
                <w:szCs w:val="20"/>
              </w:rPr>
            </w:pPr>
            <w:r w:rsidRPr="00F346C0">
              <w:rPr>
                <w:rFonts w:ascii="Tahoma" w:hAnsi="Tahoma" w:cs="Tahoma"/>
                <w:sz w:val="20"/>
                <w:szCs w:val="20"/>
              </w:rPr>
              <w:t>Ventes produits finis France</w:t>
            </w:r>
          </w:p>
        </w:tc>
      </w:tr>
      <w:tr w:rsidR="00F346C0" w:rsidRPr="00F346C0" w:rsidTr="009434E0">
        <w:trPr>
          <w:trHeight w:val="283"/>
          <w:jc w:val="center"/>
        </w:trPr>
        <w:tc>
          <w:tcPr>
            <w:tcW w:w="1304" w:type="dxa"/>
            <w:vAlign w:val="center"/>
          </w:tcPr>
          <w:p w:rsidR="00F346C0" w:rsidRPr="00F346C0" w:rsidRDefault="00F346C0" w:rsidP="009434E0">
            <w:pPr>
              <w:jc w:val="center"/>
              <w:rPr>
                <w:rFonts w:ascii="Tahoma" w:hAnsi="Tahoma" w:cs="Tahoma"/>
                <w:sz w:val="20"/>
                <w:szCs w:val="20"/>
              </w:rPr>
            </w:pPr>
            <w:r w:rsidRPr="00F346C0">
              <w:rPr>
                <w:rFonts w:ascii="Tahoma" w:hAnsi="Tahoma" w:cs="Tahoma"/>
                <w:sz w:val="20"/>
                <w:szCs w:val="20"/>
              </w:rPr>
              <w:t>401 200</w:t>
            </w:r>
          </w:p>
        </w:tc>
        <w:tc>
          <w:tcPr>
            <w:tcW w:w="3870" w:type="dxa"/>
            <w:vAlign w:val="center"/>
          </w:tcPr>
          <w:p w:rsidR="00F346C0" w:rsidRPr="00F346C0" w:rsidRDefault="00F346C0" w:rsidP="009434E0">
            <w:pPr>
              <w:ind w:firstLine="106"/>
              <w:rPr>
                <w:rFonts w:ascii="Tahoma" w:hAnsi="Tahoma" w:cs="Tahoma"/>
                <w:sz w:val="20"/>
                <w:szCs w:val="20"/>
              </w:rPr>
            </w:pPr>
            <w:r w:rsidRPr="00F346C0">
              <w:rPr>
                <w:rFonts w:ascii="Tahoma" w:hAnsi="Tahoma" w:cs="Tahoma"/>
                <w:sz w:val="20"/>
                <w:szCs w:val="20"/>
              </w:rPr>
              <w:t>Fournisseur- Range</w:t>
            </w:r>
          </w:p>
        </w:tc>
        <w:tc>
          <w:tcPr>
            <w:tcW w:w="1045" w:type="dxa"/>
            <w:vAlign w:val="center"/>
          </w:tcPr>
          <w:p w:rsidR="00F346C0" w:rsidRPr="00F346C0" w:rsidRDefault="00F346C0" w:rsidP="009434E0">
            <w:pPr>
              <w:jc w:val="center"/>
              <w:rPr>
                <w:rFonts w:ascii="Tahoma" w:hAnsi="Tahoma" w:cs="Tahoma"/>
                <w:sz w:val="20"/>
                <w:szCs w:val="20"/>
              </w:rPr>
            </w:pPr>
            <w:r w:rsidRPr="00F346C0">
              <w:rPr>
                <w:rFonts w:ascii="Tahoma" w:hAnsi="Tahoma" w:cs="Tahoma"/>
                <w:sz w:val="20"/>
                <w:szCs w:val="20"/>
              </w:rPr>
              <w:t>701 200</w:t>
            </w:r>
          </w:p>
        </w:tc>
        <w:tc>
          <w:tcPr>
            <w:tcW w:w="3515" w:type="dxa"/>
            <w:vAlign w:val="center"/>
          </w:tcPr>
          <w:p w:rsidR="00F346C0" w:rsidRPr="00F346C0" w:rsidRDefault="00F346C0" w:rsidP="009434E0">
            <w:pPr>
              <w:ind w:firstLine="107"/>
              <w:rPr>
                <w:rFonts w:ascii="Tahoma" w:hAnsi="Tahoma" w:cs="Tahoma"/>
                <w:sz w:val="20"/>
                <w:szCs w:val="20"/>
              </w:rPr>
            </w:pPr>
            <w:r w:rsidRPr="00F346C0">
              <w:rPr>
                <w:rFonts w:ascii="Tahoma" w:hAnsi="Tahoma" w:cs="Tahoma"/>
                <w:sz w:val="20"/>
                <w:szCs w:val="20"/>
              </w:rPr>
              <w:t>Ventes produits finis Europe</w:t>
            </w:r>
          </w:p>
        </w:tc>
      </w:tr>
      <w:tr w:rsidR="00F346C0" w:rsidRPr="00F346C0" w:rsidTr="009434E0">
        <w:trPr>
          <w:trHeight w:val="283"/>
          <w:jc w:val="center"/>
        </w:trPr>
        <w:tc>
          <w:tcPr>
            <w:tcW w:w="1304" w:type="dxa"/>
            <w:vAlign w:val="center"/>
          </w:tcPr>
          <w:p w:rsidR="00F346C0" w:rsidRPr="00F346C0" w:rsidRDefault="00F346C0" w:rsidP="009434E0">
            <w:pPr>
              <w:jc w:val="center"/>
              <w:rPr>
                <w:rFonts w:ascii="Tahoma" w:hAnsi="Tahoma" w:cs="Tahoma"/>
                <w:sz w:val="20"/>
                <w:szCs w:val="20"/>
              </w:rPr>
            </w:pPr>
            <w:r w:rsidRPr="00F346C0">
              <w:rPr>
                <w:rFonts w:ascii="Tahoma" w:hAnsi="Tahoma" w:cs="Tahoma"/>
                <w:sz w:val="20"/>
                <w:szCs w:val="20"/>
              </w:rPr>
              <w:t>401 400</w:t>
            </w:r>
          </w:p>
        </w:tc>
        <w:tc>
          <w:tcPr>
            <w:tcW w:w="3870" w:type="dxa"/>
            <w:vAlign w:val="center"/>
          </w:tcPr>
          <w:p w:rsidR="00F346C0" w:rsidRPr="00F346C0" w:rsidRDefault="00F346C0" w:rsidP="009434E0">
            <w:pPr>
              <w:ind w:firstLine="106"/>
              <w:rPr>
                <w:rFonts w:ascii="Tahoma" w:hAnsi="Tahoma" w:cs="Tahoma"/>
                <w:sz w:val="20"/>
                <w:szCs w:val="20"/>
              </w:rPr>
            </w:pPr>
            <w:r w:rsidRPr="00F346C0">
              <w:rPr>
                <w:rFonts w:ascii="Tahoma" w:hAnsi="Tahoma" w:cs="Tahoma"/>
                <w:sz w:val="20"/>
                <w:szCs w:val="20"/>
              </w:rPr>
              <w:t>Fournisseur-Agrume</w:t>
            </w:r>
          </w:p>
        </w:tc>
        <w:tc>
          <w:tcPr>
            <w:tcW w:w="1045" w:type="dxa"/>
            <w:vAlign w:val="center"/>
          </w:tcPr>
          <w:p w:rsidR="00F346C0" w:rsidRPr="00F346C0" w:rsidRDefault="00F346C0" w:rsidP="009434E0">
            <w:pPr>
              <w:jc w:val="center"/>
              <w:rPr>
                <w:rFonts w:ascii="Tahoma" w:hAnsi="Tahoma" w:cs="Tahoma"/>
                <w:sz w:val="20"/>
                <w:szCs w:val="20"/>
              </w:rPr>
            </w:pPr>
            <w:r w:rsidRPr="00F346C0">
              <w:rPr>
                <w:rFonts w:ascii="Tahoma" w:hAnsi="Tahoma" w:cs="Tahoma"/>
                <w:sz w:val="20"/>
                <w:szCs w:val="20"/>
              </w:rPr>
              <w:t>701 300</w:t>
            </w:r>
          </w:p>
        </w:tc>
        <w:tc>
          <w:tcPr>
            <w:tcW w:w="3515" w:type="dxa"/>
            <w:vAlign w:val="center"/>
          </w:tcPr>
          <w:p w:rsidR="00F346C0" w:rsidRPr="00F346C0" w:rsidRDefault="00F346C0" w:rsidP="009434E0">
            <w:pPr>
              <w:ind w:firstLine="107"/>
              <w:rPr>
                <w:rFonts w:ascii="Tahoma" w:hAnsi="Tahoma" w:cs="Tahoma"/>
                <w:sz w:val="20"/>
                <w:szCs w:val="20"/>
              </w:rPr>
            </w:pPr>
            <w:r w:rsidRPr="00F346C0">
              <w:rPr>
                <w:rFonts w:ascii="Tahoma" w:hAnsi="Tahoma" w:cs="Tahoma"/>
                <w:sz w:val="20"/>
                <w:szCs w:val="20"/>
              </w:rPr>
              <w:t>Ventes produits finis Monde</w:t>
            </w:r>
          </w:p>
        </w:tc>
      </w:tr>
      <w:tr w:rsidR="00F346C0" w:rsidRPr="00F346C0" w:rsidTr="009434E0">
        <w:trPr>
          <w:trHeight w:val="283"/>
          <w:jc w:val="center"/>
        </w:trPr>
        <w:tc>
          <w:tcPr>
            <w:tcW w:w="1304" w:type="dxa"/>
            <w:vAlign w:val="center"/>
          </w:tcPr>
          <w:p w:rsidR="00F346C0" w:rsidRPr="00F346C0" w:rsidRDefault="00F346C0" w:rsidP="009434E0">
            <w:pPr>
              <w:jc w:val="center"/>
              <w:rPr>
                <w:rFonts w:ascii="Tahoma" w:hAnsi="Tahoma" w:cs="Tahoma"/>
                <w:sz w:val="20"/>
                <w:szCs w:val="20"/>
              </w:rPr>
            </w:pPr>
            <w:r w:rsidRPr="00F346C0">
              <w:rPr>
                <w:rFonts w:ascii="Tahoma" w:hAnsi="Tahoma" w:cs="Tahoma"/>
                <w:sz w:val="20"/>
                <w:szCs w:val="20"/>
              </w:rPr>
              <w:t>401 500</w:t>
            </w:r>
          </w:p>
        </w:tc>
        <w:tc>
          <w:tcPr>
            <w:tcW w:w="3870" w:type="dxa"/>
            <w:vAlign w:val="center"/>
          </w:tcPr>
          <w:p w:rsidR="00F346C0" w:rsidRPr="00F346C0" w:rsidRDefault="00F346C0" w:rsidP="009434E0">
            <w:pPr>
              <w:ind w:firstLine="106"/>
              <w:rPr>
                <w:rFonts w:ascii="Tahoma" w:hAnsi="Tahoma" w:cs="Tahoma"/>
                <w:sz w:val="20"/>
                <w:szCs w:val="20"/>
              </w:rPr>
            </w:pPr>
            <w:r w:rsidRPr="00F346C0">
              <w:rPr>
                <w:rFonts w:ascii="Tahoma" w:hAnsi="Tahoma" w:cs="Tahoma"/>
                <w:sz w:val="20"/>
                <w:szCs w:val="20"/>
              </w:rPr>
              <w:t>Fournisseur-Arome+</w:t>
            </w:r>
          </w:p>
        </w:tc>
        <w:tc>
          <w:tcPr>
            <w:tcW w:w="1045" w:type="dxa"/>
            <w:vAlign w:val="center"/>
          </w:tcPr>
          <w:p w:rsidR="00F346C0" w:rsidRPr="00F346C0" w:rsidRDefault="00F346C0" w:rsidP="009434E0">
            <w:pPr>
              <w:jc w:val="center"/>
              <w:rPr>
                <w:rFonts w:ascii="Tahoma" w:hAnsi="Tahoma" w:cs="Tahoma"/>
                <w:sz w:val="20"/>
                <w:szCs w:val="20"/>
              </w:rPr>
            </w:pPr>
            <w:r w:rsidRPr="00F346C0">
              <w:rPr>
                <w:rFonts w:ascii="Tahoma" w:hAnsi="Tahoma" w:cs="Tahoma"/>
                <w:sz w:val="20"/>
                <w:szCs w:val="20"/>
              </w:rPr>
              <w:t>706 000</w:t>
            </w:r>
          </w:p>
        </w:tc>
        <w:tc>
          <w:tcPr>
            <w:tcW w:w="3515" w:type="dxa"/>
            <w:vAlign w:val="center"/>
          </w:tcPr>
          <w:p w:rsidR="00F346C0" w:rsidRPr="00F346C0" w:rsidRDefault="00F346C0" w:rsidP="009434E0">
            <w:pPr>
              <w:ind w:firstLine="107"/>
              <w:rPr>
                <w:rFonts w:ascii="Tahoma" w:hAnsi="Tahoma" w:cs="Tahoma"/>
                <w:sz w:val="20"/>
                <w:szCs w:val="20"/>
              </w:rPr>
            </w:pPr>
            <w:r w:rsidRPr="00F346C0">
              <w:rPr>
                <w:rFonts w:ascii="Tahoma" w:hAnsi="Tahoma" w:cs="Tahoma"/>
                <w:sz w:val="20"/>
                <w:szCs w:val="20"/>
              </w:rPr>
              <w:t>Prestations de services</w:t>
            </w:r>
          </w:p>
        </w:tc>
      </w:tr>
      <w:tr w:rsidR="00F346C0" w:rsidRPr="00F346C0" w:rsidTr="009434E0">
        <w:trPr>
          <w:trHeight w:val="283"/>
          <w:jc w:val="center"/>
        </w:trPr>
        <w:tc>
          <w:tcPr>
            <w:tcW w:w="1304" w:type="dxa"/>
            <w:vAlign w:val="center"/>
          </w:tcPr>
          <w:p w:rsidR="00F346C0" w:rsidRPr="00F346C0" w:rsidRDefault="00F346C0" w:rsidP="009434E0">
            <w:pPr>
              <w:jc w:val="center"/>
              <w:rPr>
                <w:rFonts w:ascii="Tahoma" w:hAnsi="Tahoma" w:cs="Tahoma"/>
                <w:sz w:val="20"/>
                <w:szCs w:val="20"/>
              </w:rPr>
            </w:pPr>
            <w:r w:rsidRPr="00F346C0">
              <w:rPr>
                <w:rFonts w:ascii="Tahoma" w:hAnsi="Tahoma" w:cs="Tahoma"/>
                <w:sz w:val="20"/>
                <w:szCs w:val="20"/>
              </w:rPr>
              <w:t>401 600</w:t>
            </w:r>
          </w:p>
        </w:tc>
        <w:tc>
          <w:tcPr>
            <w:tcW w:w="3870" w:type="dxa"/>
            <w:vAlign w:val="center"/>
          </w:tcPr>
          <w:p w:rsidR="00F346C0" w:rsidRPr="00F346C0" w:rsidRDefault="00F346C0" w:rsidP="009434E0">
            <w:pPr>
              <w:ind w:firstLine="106"/>
              <w:rPr>
                <w:rFonts w:ascii="Tahoma" w:hAnsi="Tahoma" w:cs="Tahoma"/>
                <w:sz w:val="20"/>
                <w:szCs w:val="20"/>
              </w:rPr>
            </w:pPr>
            <w:r w:rsidRPr="00F346C0">
              <w:rPr>
                <w:rFonts w:ascii="Tahoma" w:hAnsi="Tahoma" w:cs="Tahoma"/>
                <w:sz w:val="20"/>
                <w:szCs w:val="20"/>
              </w:rPr>
              <w:t>Fournisseur-Sucre</w:t>
            </w:r>
            <w:r w:rsidR="00E7505F">
              <w:rPr>
                <w:rFonts w:ascii="Tahoma" w:hAnsi="Tahoma" w:cs="Tahoma"/>
                <w:sz w:val="20"/>
                <w:szCs w:val="20"/>
              </w:rPr>
              <w:t xml:space="preserve"> </w:t>
            </w:r>
            <w:r w:rsidRPr="00F346C0">
              <w:rPr>
                <w:rFonts w:ascii="Tahoma" w:hAnsi="Tahoma" w:cs="Tahoma"/>
                <w:sz w:val="20"/>
                <w:szCs w:val="20"/>
              </w:rPr>
              <w:t>Distribution</w:t>
            </w:r>
          </w:p>
        </w:tc>
        <w:tc>
          <w:tcPr>
            <w:tcW w:w="1045" w:type="dxa"/>
            <w:vAlign w:val="center"/>
          </w:tcPr>
          <w:p w:rsidR="00F346C0" w:rsidRPr="00F346C0" w:rsidRDefault="00F346C0" w:rsidP="009434E0">
            <w:pPr>
              <w:jc w:val="center"/>
              <w:rPr>
                <w:rFonts w:ascii="Tahoma" w:hAnsi="Tahoma" w:cs="Tahoma"/>
                <w:sz w:val="20"/>
                <w:szCs w:val="20"/>
              </w:rPr>
            </w:pPr>
            <w:r w:rsidRPr="00F346C0">
              <w:rPr>
                <w:rFonts w:ascii="Tahoma" w:hAnsi="Tahoma" w:cs="Tahoma"/>
                <w:sz w:val="20"/>
                <w:szCs w:val="20"/>
              </w:rPr>
              <w:t>707 000</w:t>
            </w:r>
          </w:p>
        </w:tc>
        <w:tc>
          <w:tcPr>
            <w:tcW w:w="3515" w:type="dxa"/>
            <w:vAlign w:val="center"/>
          </w:tcPr>
          <w:p w:rsidR="00F346C0" w:rsidRPr="00F346C0" w:rsidRDefault="00F346C0" w:rsidP="009434E0">
            <w:pPr>
              <w:ind w:firstLine="107"/>
              <w:rPr>
                <w:rFonts w:ascii="Tahoma" w:hAnsi="Tahoma" w:cs="Tahoma"/>
                <w:sz w:val="20"/>
                <w:szCs w:val="20"/>
              </w:rPr>
            </w:pPr>
            <w:r w:rsidRPr="00F346C0">
              <w:rPr>
                <w:rFonts w:ascii="Tahoma" w:hAnsi="Tahoma" w:cs="Tahoma"/>
                <w:sz w:val="20"/>
                <w:szCs w:val="20"/>
              </w:rPr>
              <w:t>Ventes de marchandises</w:t>
            </w:r>
          </w:p>
        </w:tc>
      </w:tr>
      <w:tr w:rsidR="00F346C0" w:rsidRPr="00F346C0" w:rsidTr="009434E0">
        <w:trPr>
          <w:trHeight w:val="283"/>
          <w:jc w:val="center"/>
        </w:trPr>
        <w:tc>
          <w:tcPr>
            <w:tcW w:w="1304" w:type="dxa"/>
            <w:vAlign w:val="center"/>
          </w:tcPr>
          <w:p w:rsidR="00F346C0" w:rsidRPr="00F346C0" w:rsidRDefault="00F346C0" w:rsidP="009434E0">
            <w:pPr>
              <w:jc w:val="center"/>
              <w:rPr>
                <w:rFonts w:ascii="Tahoma" w:hAnsi="Tahoma" w:cs="Tahoma"/>
                <w:sz w:val="20"/>
                <w:szCs w:val="20"/>
              </w:rPr>
            </w:pPr>
            <w:r w:rsidRPr="00F346C0">
              <w:rPr>
                <w:rFonts w:ascii="Tahoma" w:hAnsi="Tahoma" w:cs="Tahoma"/>
                <w:sz w:val="20"/>
                <w:szCs w:val="20"/>
              </w:rPr>
              <w:t>…</w:t>
            </w:r>
          </w:p>
        </w:tc>
        <w:tc>
          <w:tcPr>
            <w:tcW w:w="3870" w:type="dxa"/>
            <w:vAlign w:val="center"/>
          </w:tcPr>
          <w:p w:rsidR="00F346C0" w:rsidRPr="00F346C0" w:rsidRDefault="00F346C0" w:rsidP="009434E0">
            <w:pPr>
              <w:ind w:firstLine="106"/>
              <w:rPr>
                <w:rFonts w:ascii="Tahoma" w:hAnsi="Tahoma" w:cs="Tahoma"/>
                <w:sz w:val="20"/>
                <w:szCs w:val="20"/>
              </w:rPr>
            </w:pPr>
            <w:r w:rsidRPr="00F346C0">
              <w:rPr>
                <w:rFonts w:ascii="Tahoma" w:hAnsi="Tahoma" w:cs="Tahoma"/>
                <w:sz w:val="20"/>
                <w:szCs w:val="20"/>
              </w:rPr>
              <w:t>…</w:t>
            </w:r>
          </w:p>
        </w:tc>
        <w:tc>
          <w:tcPr>
            <w:tcW w:w="1045" w:type="dxa"/>
            <w:vAlign w:val="center"/>
          </w:tcPr>
          <w:p w:rsidR="00F346C0" w:rsidRPr="00F346C0" w:rsidRDefault="00F346C0" w:rsidP="009434E0">
            <w:pPr>
              <w:jc w:val="center"/>
              <w:rPr>
                <w:rFonts w:ascii="Tahoma" w:hAnsi="Tahoma" w:cs="Tahoma"/>
                <w:sz w:val="20"/>
                <w:szCs w:val="20"/>
              </w:rPr>
            </w:pPr>
            <w:r w:rsidRPr="00F346C0">
              <w:rPr>
                <w:rFonts w:ascii="Tahoma" w:hAnsi="Tahoma" w:cs="Tahoma"/>
                <w:sz w:val="20"/>
                <w:szCs w:val="20"/>
              </w:rPr>
              <w:t>…</w:t>
            </w:r>
          </w:p>
        </w:tc>
        <w:tc>
          <w:tcPr>
            <w:tcW w:w="3515" w:type="dxa"/>
            <w:vAlign w:val="center"/>
          </w:tcPr>
          <w:p w:rsidR="00F346C0" w:rsidRPr="00F346C0" w:rsidRDefault="00F346C0" w:rsidP="009434E0">
            <w:pPr>
              <w:ind w:firstLine="107"/>
              <w:rPr>
                <w:rFonts w:ascii="Tahoma" w:hAnsi="Tahoma" w:cs="Tahoma"/>
                <w:sz w:val="20"/>
                <w:szCs w:val="20"/>
              </w:rPr>
            </w:pPr>
            <w:r w:rsidRPr="00F346C0">
              <w:rPr>
                <w:rFonts w:ascii="Tahoma" w:hAnsi="Tahoma" w:cs="Tahoma"/>
                <w:sz w:val="20"/>
                <w:szCs w:val="20"/>
              </w:rPr>
              <w:t>…</w:t>
            </w:r>
          </w:p>
        </w:tc>
      </w:tr>
    </w:tbl>
    <w:p w:rsidR="00F346C0" w:rsidRPr="00F346C0" w:rsidRDefault="00F346C0" w:rsidP="00F346C0">
      <w:pPr>
        <w:jc w:val="center"/>
        <w:rPr>
          <w:rFonts w:ascii="Tahoma" w:hAnsi="Tahoma" w:cs="Tahoma"/>
          <w:b/>
          <w:sz w:val="20"/>
          <w:szCs w:val="20"/>
        </w:rPr>
      </w:pPr>
    </w:p>
    <w:p w:rsidR="003C3EBD" w:rsidRDefault="003C3EBD" w:rsidP="00F346C0">
      <w:pPr>
        <w:spacing w:after="60"/>
        <w:jc w:val="center"/>
        <w:rPr>
          <w:rFonts w:ascii="Tahoma" w:hAnsi="Tahoma" w:cs="Tahoma"/>
          <w:b/>
          <w:sz w:val="20"/>
          <w:szCs w:val="20"/>
        </w:rPr>
      </w:pPr>
    </w:p>
    <w:p w:rsidR="00F346C0" w:rsidRPr="00F346C0" w:rsidRDefault="00624C7E" w:rsidP="00F346C0">
      <w:pPr>
        <w:spacing w:after="60"/>
        <w:jc w:val="center"/>
        <w:rPr>
          <w:rFonts w:ascii="Tahoma" w:hAnsi="Tahoma" w:cs="Tahoma"/>
          <w:b/>
          <w:sz w:val="20"/>
          <w:szCs w:val="20"/>
        </w:rPr>
      </w:pPr>
      <w:r>
        <w:rPr>
          <w:rFonts w:ascii="Tahoma" w:hAnsi="Tahoma" w:cs="Tahoma"/>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left:0;text-align:left;margin-left:9pt;margin-top:18.45pt;width:496.05pt;height:298.1pt;z-index:251658752">
            <v:imagedata r:id="rId7" o:title=""/>
            <w10:wrap type="square" side="right"/>
          </v:shape>
          <o:OLEObject Type="Embed" ProgID="Excel.Sheet.8" ShapeID="_x0000_s1040" DrawAspect="Content" ObjectID="_1486816123" r:id="rId8"/>
        </w:object>
      </w:r>
      <w:r w:rsidR="00F346C0" w:rsidRPr="00F346C0">
        <w:rPr>
          <w:rFonts w:ascii="Tahoma" w:hAnsi="Tahoma" w:cs="Tahoma"/>
          <w:b/>
          <w:sz w:val="20"/>
          <w:szCs w:val="20"/>
        </w:rPr>
        <w:t>ANNEXE 2 – Facture Sucre Distribution</w:t>
      </w:r>
    </w:p>
    <w:p w:rsidR="00F346C0" w:rsidRPr="00F346C0" w:rsidRDefault="00F346C0" w:rsidP="00F346C0">
      <w:pPr>
        <w:spacing w:after="60"/>
        <w:rPr>
          <w:rFonts w:ascii="Tahoma" w:hAnsi="Tahoma" w:cs="Tahoma"/>
          <w:b/>
          <w:bCs/>
          <w:sz w:val="20"/>
          <w:szCs w:val="20"/>
        </w:rPr>
      </w:pPr>
    </w:p>
    <w:p w:rsidR="00F346C0" w:rsidRPr="00F346C0" w:rsidRDefault="00F346C0" w:rsidP="00F346C0">
      <w:pPr>
        <w:spacing w:after="60"/>
        <w:rPr>
          <w:rFonts w:ascii="Tahoma" w:hAnsi="Tahoma" w:cs="Tahoma"/>
          <w:b/>
          <w:bCs/>
          <w:sz w:val="20"/>
          <w:szCs w:val="20"/>
        </w:rPr>
      </w:pPr>
    </w:p>
    <w:p w:rsidR="00F346C0" w:rsidRPr="00F346C0" w:rsidRDefault="00F346C0" w:rsidP="00F346C0">
      <w:pPr>
        <w:spacing w:after="200" w:line="276" w:lineRule="auto"/>
        <w:ind w:left="720"/>
        <w:jc w:val="center"/>
        <w:rPr>
          <w:rFonts w:ascii="Tahoma" w:hAnsi="Tahoma" w:cs="Tahoma"/>
          <w:b/>
          <w:sz w:val="20"/>
          <w:szCs w:val="20"/>
        </w:rPr>
      </w:pPr>
      <w:r w:rsidRPr="00F346C0">
        <w:rPr>
          <w:rFonts w:ascii="Tahoma" w:hAnsi="Tahoma" w:cs="Tahoma"/>
          <w:b/>
          <w:noProof/>
          <w:sz w:val="20"/>
          <w:szCs w:val="20"/>
        </w:rPr>
        <w:t xml:space="preserve">ANNEXE 3 – </w:t>
      </w:r>
      <w:r w:rsidRPr="00F346C0">
        <w:rPr>
          <w:rFonts w:ascii="Tahoma" w:hAnsi="Tahoma" w:cs="Tahoma"/>
          <w:b/>
          <w:sz w:val="20"/>
          <w:szCs w:val="20"/>
        </w:rPr>
        <w:t>Lettre de relance</w:t>
      </w:r>
    </w:p>
    <w:p w:rsidR="00F346C0" w:rsidRPr="00F346C0" w:rsidRDefault="00F346C0" w:rsidP="00F346C0">
      <w:pPr>
        <w:pBdr>
          <w:top w:val="single" w:sz="4" w:space="1" w:color="auto"/>
          <w:left w:val="single" w:sz="4" w:space="4" w:color="auto"/>
          <w:bottom w:val="single" w:sz="4" w:space="1" w:color="auto"/>
          <w:right w:val="single" w:sz="4" w:space="4" w:color="auto"/>
        </w:pBdr>
        <w:tabs>
          <w:tab w:val="left" w:pos="3818"/>
        </w:tabs>
        <w:ind w:left="360"/>
        <w:jc w:val="both"/>
        <w:rPr>
          <w:rFonts w:ascii="Tahoma" w:eastAsia="SimSun" w:hAnsi="Tahoma" w:cs="Tahoma"/>
          <w:sz w:val="20"/>
          <w:szCs w:val="20"/>
          <w:lang w:eastAsia="zh-CN"/>
        </w:rPr>
      </w:pPr>
      <w:r w:rsidRPr="00F346C0">
        <w:rPr>
          <w:rFonts w:ascii="Tahoma" w:eastAsia="SimSun" w:hAnsi="Tahoma" w:cs="Tahoma"/>
          <w:sz w:val="20"/>
          <w:szCs w:val="20"/>
          <w:lang w:eastAsia="zh-CN"/>
        </w:rPr>
        <w:t>Sucre Distribution</w:t>
      </w:r>
    </w:p>
    <w:p w:rsidR="00F346C0" w:rsidRPr="00F346C0" w:rsidRDefault="00F346C0" w:rsidP="00F346C0">
      <w:pPr>
        <w:pBdr>
          <w:top w:val="single" w:sz="4" w:space="1" w:color="auto"/>
          <w:left w:val="single" w:sz="4" w:space="4" w:color="auto"/>
          <w:bottom w:val="single" w:sz="4" w:space="1" w:color="auto"/>
          <w:right w:val="single" w:sz="4" w:space="4" w:color="auto"/>
        </w:pBdr>
        <w:tabs>
          <w:tab w:val="left" w:pos="3818"/>
        </w:tabs>
        <w:ind w:left="360"/>
        <w:jc w:val="both"/>
        <w:rPr>
          <w:rFonts w:ascii="Tahoma" w:eastAsia="SimSun" w:hAnsi="Tahoma" w:cs="Tahoma"/>
          <w:sz w:val="20"/>
          <w:szCs w:val="20"/>
          <w:lang w:eastAsia="zh-CN"/>
        </w:rPr>
      </w:pPr>
      <w:r w:rsidRPr="00F346C0">
        <w:rPr>
          <w:rFonts w:ascii="Tahoma" w:eastAsia="SimSun" w:hAnsi="Tahoma" w:cs="Tahoma"/>
          <w:sz w:val="20"/>
          <w:szCs w:val="20"/>
          <w:lang w:eastAsia="zh-CN"/>
        </w:rPr>
        <w:t xml:space="preserve">44 Avenue Villard </w:t>
      </w:r>
      <w:proofErr w:type="spellStart"/>
      <w:r w:rsidRPr="00F346C0">
        <w:rPr>
          <w:rFonts w:ascii="Tahoma" w:eastAsia="SimSun" w:hAnsi="Tahoma" w:cs="Tahoma"/>
          <w:sz w:val="20"/>
          <w:szCs w:val="20"/>
          <w:lang w:eastAsia="zh-CN"/>
        </w:rPr>
        <w:t>Péron</w:t>
      </w:r>
      <w:proofErr w:type="spellEnd"/>
    </w:p>
    <w:p w:rsidR="00F346C0" w:rsidRPr="00F346C0" w:rsidRDefault="00F346C0" w:rsidP="00F346C0">
      <w:pPr>
        <w:pBdr>
          <w:top w:val="single" w:sz="4" w:space="1" w:color="auto"/>
          <w:left w:val="single" w:sz="4" w:space="4" w:color="auto"/>
          <w:bottom w:val="single" w:sz="4" w:space="1" w:color="auto"/>
          <w:right w:val="single" w:sz="4" w:space="4" w:color="auto"/>
        </w:pBdr>
        <w:tabs>
          <w:tab w:val="left" w:pos="3818"/>
        </w:tabs>
        <w:ind w:left="360"/>
        <w:jc w:val="both"/>
        <w:rPr>
          <w:rFonts w:ascii="Tahoma" w:eastAsia="SimSun" w:hAnsi="Tahoma" w:cs="Tahoma"/>
          <w:sz w:val="20"/>
          <w:szCs w:val="20"/>
          <w:lang w:eastAsia="zh-CN"/>
        </w:rPr>
      </w:pPr>
      <w:r w:rsidRPr="00F346C0">
        <w:rPr>
          <w:rFonts w:ascii="Tahoma" w:eastAsia="SimSun" w:hAnsi="Tahoma" w:cs="Tahoma"/>
          <w:sz w:val="20"/>
          <w:szCs w:val="20"/>
          <w:lang w:eastAsia="zh-CN"/>
        </w:rPr>
        <w:t>73 000 Chambéry</w:t>
      </w:r>
    </w:p>
    <w:p w:rsidR="00F346C0" w:rsidRPr="00F346C0" w:rsidRDefault="00F346C0" w:rsidP="00F346C0">
      <w:pPr>
        <w:pBdr>
          <w:top w:val="single" w:sz="4" w:space="1" w:color="auto"/>
          <w:left w:val="single" w:sz="4" w:space="4" w:color="auto"/>
          <w:bottom w:val="single" w:sz="4" w:space="1" w:color="auto"/>
          <w:right w:val="single" w:sz="4" w:space="4" w:color="auto"/>
        </w:pBdr>
        <w:tabs>
          <w:tab w:val="left" w:pos="3818"/>
        </w:tabs>
        <w:ind w:left="360"/>
        <w:jc w:val="both"/>
        <w:rPr>
          <w:rFonts w:ascii="Tahoma" w:eastAsia="SimSun" w:hAnsi="Tahoma" w:cs="Tahoma"/>
          <w:sz w:val="20"/>
          <w:szCs w:val="20"/>
          <w:lang w:eastAsia="zh-CN"/>
        </w:rPr>
      </w:pPr>
      <w:r w:rsidRPr="00F346C0">
        <w:rPr>
          <w:rFonts w:ascii="Tahoma" w:eastAsia="SimSun" w:hAnsi="Tahoma" w:cs="Tahoma"/>
          <w:sz w:val="20"/>
          <w:szCs w:val="20"/>
          <w:lang w:eastAsia="zh-CN"/>
        </w:rPr>
        <w:tab/>
      </w:r>
      <w:r w:rsidRPr="00F346C0">
        <w:rPr>
          <w:rFonts w:ascii="Tahoma" w:eastAsia="SimSun" w:hAnsi="Tahoma" w:cs="Tahoma"/>
          <w:sz w:val="20"/>
          <w:szCs w:val="20"/>
          <w:lang w:eastAsia="zh-CN"/>
        </w:rPr>
        <w:tab/>
      </w:r>
      <w:r w:rsidRPr="00F346C0">
        <w:rPr>
          <w:rFonts w:ascii="Tahoma" w:eastAsia="SimSun" w:hAnsi="Tahoma" w:cs="Tahoma"/>
          <w:sz w:val="20"/>
          <w:szCs w:val="20"/>
          <w:lang w:eastAsia="zh-CN"/>
        </w:rPr>
        <w:tab/>
      </w:r>
      <w:r w:rsidRPr="00F346C0">
        <w:rPr>
          <w:rFonts w:ascii="Tahoma" w:eastAsia="SimSun" w:hAnsi="Tahoma" w:cs="Tahoma"/>
          <w:sz w:val="20"/>
          <w:szCs w:val="20"/>
          <w:lang w:eastAsia="zh-CN"/>
        </w:rPr>
        <w:tab/>
      </w:r>
      <w:r w:rsidRPr="00F346C0">
        <w:rPr>
          <w:rFonts w:ascii="Tahoma" w:eastAsia="SimSun" w:hAnsi="Tahoma" w:cs="Tahoma"/>
          <w:sz w:val="20"/>
          <w:szCs w:val="20"/>
          <w:lang w:eastAsia="zh-CN"/>
        </w:rPr>
        <w:tab/>
      </w:r>
      <w:r w:rsidRPr="00F346C0">
        <w:rPr>
          <w:rFonts w:ascii="Tahoma" w:eastAsia="SimSun" w:hAnsi="Tahoma" w:cs="Tahoma"/>
          <w:sz w:val="20"/>
          <w:szCs w:val="20"/>
          <w:lang w:eastAsia="zh-CN"/>
        </w:rPr>
        <w:tab/>
        <w:t>Routin S.A.</w:t>
      </w:r>
    </w:p>
    <w:p w:rsidR="00F346C0" w:rsidRPr="00F346C0" w:rsidRDefault="00F346C0" w:rsidP="00F346C0">
      <w:pPr>
        <w:pBdr>
          <w:top w:val="single" w:sz="4" w:space="1" w:color="auto"/>
          <w:left w:val="single" w:sz="4" w:space="4" w:color="auto"/>
          <w:bottom w:val="single" w:sz="4" w:space="1" w:color="auto"/>
          <w:right w:val="single" w:sz="4" w:space="4" w:color="auto"/>
        </w:pBdr>
        <w:tabs>
          <w:tab w:val="left" w:pos="3818"/>
        </w:tabs>
        <w:ind w:left="360"/>
        <w:jc w:val="both"/>
        <w:rPr>
          <w:rFonts w:ascii="Tahoma" w:eastAsia="SimSun" w:hAnsi="Tahoma" w:cs="Tahoma"/>
          <w:sz w:val="20"/>
          <w:szCs w:val="20"/>
          <w:lang w:eastAsia="zh-CN"/>
        </w:rPr>
      </w:pPr>
      <w:r w:rsidRPr="00F346C0">
        <w:rPr>
          <w:rFonts w:ascii="Tahoma" w:eastAsia="SimSun" w:hAnsi="Tahoma" w:cs="Tahoma"/>
          <w:sz w:val="20"/>
          <w:szCs w:val="20"/>
          <w:lang w:eastAsia="zh-CN"/>
        </w:rPr>
        <w:tab/>
      </w:r>
      <w:r w:rsidRPr="00F346C0">
        <w:rPr>
          <w:rFonts w:ascii="Tahoma" w:eastAsia="SimSun" w:hAnsi="Tahoma" w:cs="Tahoma"/>
          <w:sz w:val="20"/>
          <w:szCs w:val="20"/>
          <w:lang w:eastAsia="zh-CN"/>
        </w:rPr>
        <w:tab/>
      </w:r>
      <w:r w:rsidRPr="00F346C0">
        <w:rPr>
          <w:rFonts w:ascii="Tahoma" w:eastAsia="SimSun" w:hAnsi="Tahoma" w:cs="Tahoma"/>
          <w:sz w:val="20"/>
          <w:szCs w:val="20"/>
          <w:lang w:eastAsia="zh-CN"/>
        </w:rPr>
        <w:tab/>
      </w:r>
      <w:r w:rsidRPr="00F346C0">
        <w:rPr>
          <w:rFonts w:ascii="Tahoma" w:eastAsia="SimSun" w:hAnsi="Tahoma" w:cs="Tahoma"/>
          <w:sz w:val="20"/>
          <w:szCs w:val="20"/>
          <w:lang w:eastAsia="zh-CN"/>
        </w:rPr>
        <w:tab/>
      </w:r>
      <w:r w:rsidRPr="00F346C0">
        <w:rPr>
          <w:rFonts w:ascii="Tahoma" w:eastAsia="SimSun" w:hAnsi="Tahoma" w:cs="Tahoma"/>
          <w:sz w:val="20"/>
          <w:szCs w:val="20"/>
          <w:lang w:eastAsia="zh-CN"/>
        </w:rPr>
        <w:tab/>
      </w:r>
      <w:r w:rsidRPr="00F346C0">
        <w:rPr>
          <w:rFonts w:ascii="Tahoma" w:eastAsia="SimSun" w:hAnsi="Tahoma" w:cs="Tahoma"/>
          <w:sz w:val="20"/>
          <w:szCs w:val="20"/>
          <w:lang w:eastAsia="zh-CN"/>
        </w:rPr>
        <w:tab/>
        <w:t>Z.I. de l’</w:t>
      </w:r>
      <w:proofErr w:type="spellStart"/>
      <w:r w:rsidRPr="00F346C0">
        <w:rPr>
          <w:rFonts w:ascii="Tahoma" w:eastAsia="SimSun" w:hAnsi="Tahoma" w:cs="Tahoma"/>
          <w:sz w:val="20"/>
          <w:szCs w:val="20"/>
          <w:lang w:eastAsia="zh-CN"/>
        </w:rPr>
        <w:t>Erier</w:t>
      </w:r>
      <w:proofErr w:type="spellEnd"/>
    </w:p>
    <w:p w:rsidR="00F346C0" w:rsidRPr="00F346C0" w:rsidRDefault="00F346C0" w:rsidP="00F346C0">
      <w:pPr>
        <w:pBdr>
          <w:top w:val="single" w:sz="4" w:space="1" w:color="auto"/>
          <w:left w:val="single" w:sz="4" w:space="4" w:color="auto"/>
          <w:bottom w:val="single" w:sz="4" w:space="1" w:color="auto"/>
          <w:right w:val="single" w:sz="4" w:space="4" w:color="auto"/>
        </w:pBdr>
        <w:tabs>
          <w:tab w:val="left" w:pos="3818"/>
        </w:tabs>
        <w:ind w:left="360"/>
        <w:jc w:val="both"/>
        <w:rPr>
          <w:rFonts w:ascii="Tahoma" w:eastAsia="SimSun" w:hAnsi="Tahoma" w:cs="Tahoma"/>
          <w:sz w:val="20"/>
          <w:szCs w:val="20"/>
          <w:lang w:eastAsia="zh-CN"/>
        </w:rPr>
      </w:pPr>
      <w:r w:rsidRPr="00F346C0">
        <w:rPr>
          <w:rFonts w:ascii="Tahoma" w:eastAsia="SimSun" w:hAnsi="Tahoma" w:cs="Tahoma"/>
          <w:sz w:val="20"/>
          <w:szCs w:val="20"/>
          <w:lang w:eastAsia="zh-CN"/>
        </w:rPr>
        <w:tab/>
      </w:r>
      <w:r w:rsidRPr="00F346C0">
        <w:rPr>
          <w:rFonts w:ascii="Tahoma" w:eastAsia="SimSun" w:hAnsi="Tahoma" w:cs="Tahoma"/>
          <w:sz w:val="20"/>
          <w:szCs w:val="20"/>
          <w:lang w:eastAsia="zh-CN"/>
        </w:rPr>
        <w:tab/>
      </w:r>
      <w:r w:rsidRPr="00F346C0">
        <w:rPr>
          <w:rFonts w:ascii="Tahoma" w:eastAsia="SimSun" w:hAnsi="Tahoma" w:cs="Tahoma"/>
          <w:sz w:val="20"/>
          <w:szCs w:val="20"/>
          <w:lang w:eastAsia="zh-CN"/>
        </w:rPr>
        <w:tab/>
      </w:r>
      <w:r w:rsidRPr="00F346C0">
        <w:rPr>
          <w:rFonts w:ascii="Tahoma" w:eastAsia="SimSun" w:hAnsi="Tahoma" w:cs="Tahoma"/>
          <w:sz w:val="20"/>
          <w:szCs w:val="20"/>
          <w:lang w:eastAsia="zh-CN"/>
        </w:rPr>
        <w:tab/>
      </w:r>
      <w:r w:rsidRPr="00F346C0">
        <w:rPr>
          <w:rFonts w:ascii="Tahoma" w:eastAsia="SimSun" w:hAnsi="Tahoma" w:cs="Tahoma"/>
          <w:sz w:val="20"/>
          <w:szCs w:val="20"/>
          <w:lang w:eastAsia="zh-CN"/>
        </w:rPr>
        <w:tab/>
      </w:r>
      <w:r w:rsidRPr="00F346C0">
        <w:rPr>
          <w:rFonts w:ascii="Tahoma" w:eastAsia="SimSun" w:hAnsi="Tahoma" w:cs="Tahoma"/>
          <w:sz w:val="20"/>
          <w:szCs w:val="20"/>
          <w:lang w:eastAsia="zh-CN"/>
        </w:rPr>
        <w:tab/>
        <w:t>73 000 Chambéry</w:t>
      </w:r>
    </w:p>
    <w:p w:rsidR="00F346C0" w:rsidRPr="00F346C0" w:rsidRDefault="00F346C0" w:rsidP="00F346C0">
      <w:pPr>
        <w:pBdr>
          <w:top w:val="single" w:sz="4" w:space="1" w:color="auto"/>
          <w:left w:val="single" w:sz="4" w:space="4" w:color="auto"/>
          <w:bottom w:val="single" w:sz="4" w:space="1" w:color="auto"/>
          <w:right w:val="single" w:sz="4" w:space="4" w:color="auto"/>
        </w:pBdr>
        <w:tabs>
          <w:tab w:val="left" w:pos="3818"/>
        </w:tabs>
        <w:ind w:left="360"/>
        <w:jc w:val="both"/>
        <w:rPr>
          <w:rFonts w:ascii="Tahoma" w:eastAsia="SimSun" w:hAnsi="Tahoma" w:cs="Tahoma"/>
          <w:sz w:val="20"/>
          <w:szCs w:val="20"/>
          <w:lang w:eastAsia="zh-CN"/>
        </w:rPr>
      </w:pPr>
      <w:r w:rsidRPr="00F346C0">
        <w:rPr>
          <w:rFonts w:ascii="Tahoma" w:eastAsia="SimSun" w:hAnsi="Tahoma" w:cs="Tahoma"/>
          <w:sz w:val="20"/>
          <w:szCs w:val="20"/>
          <w:lang w:eastAsia="zh-CN"/>
        </w:rPr>
        <w:t>Lettre recommandée avec accusé de réception</w:t>
      </w:r>
    </w:p>
    <w:p w:rsidR="00F346C0" w:rsidRPr="00F346C0" w:rsidRDefault="00F346C0" w:rsidP="00F346C0">
      <w:pPr>
        <w:pBdr>
          <w:top w:val="single" w:sz="4" w:space="1" w:color="auto"/>
          <w:left w:val="single" w:sz="4" w:space="4" w:color="auto"/>
          <w:bottom w:val="single" w:sz="4" w:space="1" w:color="auto"/>
          <w:right w:val="single" w:sz="4" w:space="4" w:color="auto"/>
        </w:pBdr>
        <w:tabs>
          <w:tab w:val="left" w:pos="3818"/>
        </w:tabs>
        <w:ind w:left="360"/>
        <w:jc w:val="both"/>
        <w:rPr>
          <w:rFonts w:ascii="Tahoma" w:eastAsia="SimSun" w:hAnsi="Tahoma" w:cs="Tahoma"/>
          <w:sz w:val="20"/>
          <w:szCs w:val="20"/>
          <w:lang w:eastAsia="zh-CN"/>
        </w:rPr>
      </w:pPr>
    </w:p>
    <w:p w:rsidR="00F346C0" w:rsidRPr="00F346C0" w:rsidRDefault="00F346C0" w:rsidP="00F346C0">
      <w:pPr>
        <w:pBdr>
          <w:top w:val="single" w:sz="4" w:space="1" w:color="auto"/>
          <w:left w:val="single" w:sz="4" w:space="4" w:color="auto"/>
          <w:bottom w:val="single" w:sz="4" w:space="1" w:color="auto"/>
          <w:right w:val="single" w:sz="4" w:space="4" w:color="auto"/>
        </w:pBdr>
        <w:tabs>
          <w:tab w:val="left" w:pos="3818"/>
        </w:tabs>
        <w:ind w:left="360"/>
        <w:jc w:val="both"/>
        <w:rPr>
          <w:rFonts w:ascii="Tahoma" w:eastAsia="SimSun" w:hAnsi="Tahoma" w:cs="Tahoma"/>
          <w:sz w:val="20"/>
          <w:szCs w:val="20"/>
          <w:lang w:eastAsia="zh-CN"/>
        </w:rPr>
      </w:pPr>
      <w:r w:rsidRPr="00F346C0">
        <w:rPr>
          <w:rFonts w:ascii="Tahoma" w:eastAsia="SimSun" w:hAnsi="Tahoma" w:cs="Tahoma"/>
          <w:sz w:val="20"/>
          <w:szCs w:val="20"/>
          <w:lang w:eastAsia="zh-CN"/>
        </w:rPr>
        <w:t>Objet : Rappel de facture impayée</w:t>
      </w:r>
    </w:p>
    <w:p w:rsidR="00F346C0" w:rsidRPr="00F346C0" w:rsidRDefault="00F346C0" w:rsidP="00F346C0">
      <w:pPr>
        <w:pBdr>
          <w:top w:val="single" w:sz="4" w:space="1" w:color="auto"/>
          <w:left w:val="single" w:sz="4" w:space="4" w:color="auto"/>
          <w:bottom w:val="single" w:sz="4" w:space="1" w:color="auto"/>
          <w:right w:val="single" w:sz="4" w:space="4" w:color="auto"/>
        </w:pBdr>
        <w:tabs>
          <w:tab w:val="left" w:pos="3818"/>
        </w:tabs>
        <w:ind w:left="360"/>
        <w:jc w:val="both"/>
        <w:rPr>
          <w:rFonts w:ascii="Tahoma" w:eastAsia="SimSun" w:hAnsi="Tahoma" w:cs="Tahoma"/>
          <w:sz w:val="20"/>
          <w:szCs w:val="20"/>
          <w:lang w:eastAsia="zh-CN"/>
        </w:rPr>
      </w:pPr>
    </w:p>
    <w:p w:rsidR="00F346C0" w:rsidRPr="00F346C0" w:rsidRDefault="00F346C0" w:rsidP="00F346C0">
      <w:pPr>
        <w:pBdr>
          <w:top w:val="single" w:sz="4" w:space="1" w:color="auto"/>
          <w:left w:val="single" w:sz="4" w:space="4" w:color="auto"/>
          <w:bottom w:val="single" w:sz="4" w:space="1" w:color="auto"/>
          <w:right w:val="single" w:sz="4" w:space="4" w:color="auto"/>
        </w:pBdr>
        <w:tabs>
          <w:tab w:val="left" w:pos="3818"/>
        </w:tabs>
        <w:ind w:left="360"/>
        <w:jc w:val="both"/>
        <w:rPr>
          <w:rFonts w:ascii="Tahoma" w:eastAsia="SimSun" w:hAnsi="Tahoma" w:cs="Tahoma"/>
          <w:sz w:val="20"/>
          <w:szCs w:val="20"/>
          <w:lang w:eastAsia="zh-CN"/>
        </w:rPr>
      </w:pPr>
      <w:r w:rsidRPr="00F346C0">
        <w:rPr>
          <w:rFonts w:ascii="Tahoma" w:eastAsia="SimSun" w:hAnsi="Tahoma" w:cs="Tahoma"/>
          <w:sz w:val="20"/>
          <w:szCs w:val="20"/>
          <w:lang w:eastAsia="zh-CN"/>
        </w:rPr>
        <w:tab/>
      </w:r>
      <w:r w:rsidRPr="00F346C0">
        <w:rPr>
          <w:rFonts w:ascii="Tahoma" w:eastAsia="SimSun" w:hAnsi="Tahoma" w:cs="Tahoma"/>
          <w:sz w:val="20"/>
          <w:szCs w:val="20"/>
          <w:lang w:eastAsia="zh-CN"/>
        </w:rPr>
        <w:tab/>
      </w:r>
      <w:r w:rsidRPr="00F346C0">
        <w:rPr>
          <w:rFonts w:ascii="Tahoma" w:eastAsia="SimSun" w:hAnsi="Tahoma" w:cs="Tahoma"/>
          <w:sz w:val="20"/>
          <w:szCs w:val="20"/>
          <w:lang w:eastAsia="zh-CN"/>
        </w:rPr>
        <w:tab/>
      </w:r>
      <w:r w:rsidRPr="00F346C0">
        <w:rPr>
          <w:rFonts w:ascii="Tahoma" w:eastAsia="SimSun" w:hAnsi="Tahoma" w:cs="Tahoma"/>
          <w:sz w:val="20"/>
          <w:szCs w:val="20"/>
          <w:lang w:eastAsia="zh-CN"/>
        </w:rPr>
        <w:tab/>
      </w:r>
      <w:r w:rsidRPr="00F346C0">
        <w:rPr>
          <w:rFonts w:ascii="Tahoma" w:eastAsia="SimSun" w:hAnsi="Tahoma" w:cs="Tahoma"/>
          <w:sz w:val="20"/>
          <w:szCs w:val="20"/>
          <w:lang w:eastAsia="zh-CN"/>
        </w:rPr>
        <w:tab/>
      </w:r>
      <w:r w:rsidRPr="00F346C0">
        <w:rPr>
          <w:rFonts w:ascii="Tahoma" w:eastAsia="SimSun" w:hAnsi="Tahoma" w:cs="Tahoma"/>
          <w:sz w:val="20"/>
          <w:szCs w:val="20"/>
          <w:lang w:eastAsia="zh-CN"/>
        </w:rPr>
        <w:tab/>
        <w:t>Chambéry</w:t>
      </w:r>
    </w:p>
    <w:p w:rsidR="00F346C0" w:rsidRPr="00F346C0" w:rsidRDefault="00F346C0" w:rsidP="00F346C0">
      <w:pPr>
        <w:pBdr>
          <w:top w:val="single" w:sz="4" w:space="1" w:color="auto"/>
          <w:left w:val="single" w:sz="4" w:space="4" w:color="auto"/>
          <w:bottom w:val="single" w:sz="4" w:space="1" w:color="auto"/>
          <w:right w:val="single" w:sz="4" w:space="4" w:color="auto"/>
        </w:pBdr>
        <w:tabs>
          <w:tab w:val="left" w:pos="3818"/>
        </w:tabs>
        <w:ind w:left="360"/>
        <w:jc w:val="both"/>
        <w:rPr>
          <w:rFonts w:ascii="Tahoma" w:eastAsia="SimSun" w:hAnsi="Tahoma" w:cs="Tahoma"/>
          <w:sz w:val="20"/>
          <w:szCs w:val="20"/>
          <w:lang w:eastAsia="zh-CN"/>
        </w:rPr>
      </w:pPr>
      <w:r w:rsidRPr="00F346C0">
        <w:rPr>
          <w:rFonts w:ascii="Tahoma" w:eastAsia="SimSun" w:hAnsi="Tahoma" w:cs="Tahoma"/>
          <w:sz w:val="20"/>
          <w:szCs w:val="20"/>
          <w:lang w:eastAsia="zh-CN"/>
        </w:rPr>
        <w:tab/>
      </w:r>
      <w:r w:rsidRPr="00F346C0">
        <w:rPr>
          <w:rFonts w:ascii="Tahoma" w:eastAsia="SimSun" w:hAnsi="Tahoma" w:cs="Tahoma"/>
          <w:sz w:val="20"/>
          <w:szCs w:val="20"/>
          <w:lang w:eastAsia="zh-CN"/>
        </w:rPr>
        <w:tab/>
      </w:r>
      <w:r w:rsidRPr="00F346C0">
        <w:rPr>
          <w:rFonts w:ascii="Tahoma" w:eastAsia="SimSun" w:hAnsi="Tahoma" w:cs="Tahoma"/>
          <w:sz w:val="20"/>
          <w:szCs w:val="20"/>
          <w:lang w:eastAsia="zh-CN"/>
        </w:rPr>
        <w:tab/>
      </w:r>
      <w:r w:rsidRPr="00F346C0">
        <w:rPr>
          <w:rFonts w:ascii="Tahoma" w:eastAsia="SimSun" w:hAnsi="Tahoma" w:cs="Tahoma"/>
          <w:sz w:val="20"/>
          <w:szCs w:val="20"/>
          <w:lang w:eastAsia="zh-CN"/>
        </w:rPr>
        <w:tab/>
      </w:r>
      <w:r w:rsidRPr="00F346C0">
        <w:rPr>
          <w:rFonts w:ascii="Tahoma" w:eastAsia="SimSun" w:hAnsi="Tahoma" w:cs="Tahoma"/>
          <w:sz w:val="20"/>
          <w:szCs w:val="20"/>
          <w:lang w:eastAsia="zh-CN"/>
        </w:rPr>
        <w:tab/>
      </w:r>
      <w:r w:rsidRPr="00F346C0">
        <w:rPr>
          <w:rFonts w:ascii="Tahoma" w:eastAsia="SimSun" w:hAnsi="Tahoma" w:cs="Tahoma"/>
          <w:sz w:val="20"/>
          <w:szCs w:val="20"/>
          <w:lang w:eastAsia="zh-CN"/>
        </w:rPr>
        <w:tab/>
        <w:t>Le 25 janvier 2013</w:t>
      </w:r>
    </w:p>
    <w:p w:rsidR="00F346C0" w:rsidRPr="00F346C0" w:rsidRDefault="00F346C0" w:rsidP="00F346C0">
      <w:pPr>
        <w:pBdr>
          <w:top w:val="single" w:sz="4" w:space="1" w:color="auto"/>
          <w:left w:val="single" w:sz="4" w:space="4" w:color="auto"/>
          <w:bottom w:val="single" w:sz="4" w:space="1" w:color="auto"/>
          <w:right w:val="single" w:sz="4" w:space="4" w:color="auto"/>
        </w:pBdr>
        <w:tabs>
          <w:tab w:val="left" w:pos="3818"/>
        </w:tabs>
        <w:ind w:left="360"/>
        <w:jc w:val="both"/>
        <w:rPr>
          <w:rFonts w:ascii="Tahoma" w:eastAsia="SimSun" w:hAnsi="Tahoma" w:cs="Tahoma"/>
          <w:sz w:val="20"/>
          <w:szCs w:val="20"/>
          <w:lang w:eastAsia="zh-CN"/>
        </w:rPr>
      </w:pPr>
      <w:r w:rsidRPr="00F346C0">
        <w:rPr>
          <w:rFonts w:ascii="Tahoma" w:eastAsia="SimSun" w:hAnsi="Tahoma" w:cs="Tahoma"/>
          <w:sz w:val="20"/>
          <w:szCs w:val="20"/>
          <w:lang w:eastAsia="zh-CN"/>
        </w:rPr>
        <w:t xml:space="preserve">Monsieur, </w:t>
      </w:r>
    </w:p>
    <w:p w:rsidR="00F346C0" w:rsidRPr="00F346C0" w:rsidRDefault="00F346C0" w:rsidP="00F346C0">
      <w:pPr>
        <w:pBdr>
          <w:top w:val="single" w:sz="4" w:space="1" w:color="auto"/>
          <w:left w:val="single" w:sz="4" w:space="4" w:color="auto"/>
          <w:bottom w:val="single" w:sz="4" w:space="1" w:color="auto"/>
          <w:right w:val="single" w:sz="4" w:space="4" w:color="auto"/>
        </w:pBdr>
        <w:tabs>
          <w:tab w:val="left" w:pos="3818"/>
        </w:tabs>
        <w:ind w:left="360"/>
        <w:jc w:val="both"/>
        <w:rPr>
          <w:rFonts w:ascii="Tahoma" w:eastAsia="SimSun" w:hAnsi="Tahoma" w:cs="Tahoma"/>
          <w:sz w:val="20"/>
          <w:szCs w:val="20"/>
          <w:lang w:eastAsia="zh-CN"/>
        </w:rPr>
      </w:pPr>
    </w:p>
    <w:p w:rsidR="00F346C0" w:rsidRPr="00F346C0" w:rsidRDefault="00F346C0" w:rsidP="00F346C0">
      <w:pPr>
        <w:pBdr>
          <w:top w:val="single" w:sz="4" w:space="1" w:color="auto"/>
          <w:left w:val="single" w:sz="4" w:space="4" w:color="auto"/>
          <w:bottom w:val="single" w:sz="4" w:space="1" w:color="auto"/>
          <w:right w:val="single" w:sz="4" w:space="4" w:color="auto"/>
        </w:pBdr>
        <w:tabs>
          <w:tab w:val="left" w:pos="3818"/>
        </w:tabs>
        <w:ind w:left="360"/>
        <w:jc w:val="both"/>
        <w:rPr>
          <w:rFonts w:ascii="Tahoma" w:eastAsia="SimSun" w:hAnsi="Tahoma" w:cs="Tahoma"/>
          <w:sz w:val="20"/>
          <w:szCs w:val="20"/>
          <w:lang w:eastAsia="zh-CN"/>
        </w:rPr>
      </w:pPr>
      <w:r w:rsidRPr="00F346C0">
        <w:rPr>
          <w:rFonts w:ascii="Tahoma" w:eastAsia="SimSun" w:hAnsi="Tahoma" w:cs="Tahoma"/>
          <w:sz w:val="20"/>
          <w:szCs w:val="20"/>
          <w:lang w:eastAsia="zh-CN"/>
        </w:rPr>
        <w:t>Après avoir effectué un contrôle de votre compte, nous avons constaté, sauf erreur de notre part, que la facture n° 2013/0001 n’a pas été intégralement réglée. Nous vous rappelons que votre délai de règlement est de 15 jours.</w:t>
      </w:r>
    </w:p>
    <w:p w:rsidR="00F346C0" w:rsidRPr="00F346C0" w:rsidRDefault="00F346C0" w:rsidP="00F346C0">
      <w:pPr>
        <w:pBdr>
          <w:top w:val="single" w:sz="4" w:space="1" w:color="auto"/>
          <w:left w:val="single" w:sz="4" w:space="4" w:color="auto"/>
          <w:bottom w:val="single" w:sz="4" w:space="1" w:color="auto"/>
          <w:right w:val="single" w:sz="4" w:space="4" w:color="auto"/>
        </w:pBdr>
        <w:tabs>
          <w:tab w:val="left" w:pos="3818"/>
        </w:tabs>
        <w:ind w:left="360"/>
        <w:jc w:val="both"/>
        <w:rPr>
          <w:rFonts w:ascii="Tahoma" w:eastAsia="SimSun" w:hAnsi="Tahoma" w:cs="Tahoma"/>
          <w:sz w:val="20"/>
          <w:szCs w:val="20"/>
          <w:lang w:eastAsia="zh-CN"/>
        </w:rPr>
      </w:pPr>
    </w:p>
    <w:p w:rsidR="00F346C0" w:rsidRPr="00F346C0" w:rsidRDefault="00F346C0" w:rsidP="00F346C0">
      <w:pPr>
        <w:pBdr>
          <w:top w:val="single" w:sz="4" w:space="1" w:color="auto"/>
          <w:left w:val="single" w:sz="4" w:space="4" w:color="auto"/>
          <w:bottom w:val="single" w:sz="4" w:space="1" w:color="auto"/>
          <w:right w:val="single" w:sz="4" w:space="4" w:color="auto"/>
        </w:pBdr>
        <w:tabs>
          <w:tab w:val="left" w:pos="3818"/>
        </w:tabs>
        <w:ind w:left="360"/>
        <w:jc w:val="both"/>
        <w:rPr>
          <w:rFonts w:ascii="Tahoma" w:eastAsia="SimSun" w:hAnsi="Tahoma" w:cs="Tahoma"/>
          <w:sz w:val="20"/>
          <w:szCs w:val="20"/>
          <w:lang w:eastAsia="zh-CN"/>
        </w:rPr>
      </w:pPr>
      <w:r w:rsidRPr="00F346C0">
        <w:rPr>
          <w:rFonts w:ascii="Tahoma" w:eastAsia="SimSun" w:hAnsi="Tahoma" w:cs="Tahoma"/>
          <w:sz w:val="20"/>
          <w:szCs w:val="20"/>
          <w:lang w:eastAsia="zh-CN"/>
        </w:rPr>
        <w:t>Merci de nous faire parvenir votre règlement complémentaire sous huitaine. Toutefois, veuillez ne pas tenir compte de ce courrier si votre règlement est intervenu entre temps.</w:t>
      </w:r>
    </w:p>
    <w:p w:rsidR="00F346C0" w:rsidRPr="00F346C0" w:rsidRDefault="00F346C0" w:rsidP="00F346C0">
      <w:pPr>
        <w:pBdr>
          <w:top w:val="single" w:sz="4" w:space="1" w:color="auto"/>
          <w:left w:val="single" w:sz="4" w:space="4" w:color="auto"/>
          <w:bottom w:val="single" w:sz="4" w:space="1" w:color="auto"/>
          <w:right w:val="single" w:sz="4" w:space="4" w:color="auto"/>
        </w:pBdr>
        <w:tabs>
          <w:tab w:val="left" w:pos="3818"/>
        </w:tabs>
        <w:ind w:left="360"/>
        <w:jc w:val="both"/>
        <w:rPr>
          <w:rFonts w:ascii="Tahoma" w:eastAsia="SimSun" w:hAnsi="Tahoma" w:cs="Tahoma"/>
          <w:sz w:val="20"/>
          <w:szCs w:val="20"/>
          <w:lang w:eastAsia="zh-CN"/>
        </w:rPr>
      </w:pPr>
    </w:p>
    <w:p w:rsidR="00F346C0" w:rsidRPr="00F346C0" w:rsidRDefault="00F346C0" w:rsidP="00F346C0">
      <w:pPr>
        <w:pBdr>
          <w:top w:val="single" w:sz="4" w:space="1" w:color="auto"/>
          <w:left w:val="single" w:sz="4" w:space="4" w:color="auto"/>
          <w:bottom w:val="single" w:sz="4" w:space="1" w:color="auto"/>
          <w:right w:val="single" w:sz="4" w:space="4" w:color="auto"/>
        </w:pBdr>
        <w:tabs>
          <w:tab w:val="left" w:pos="3818"/>
        </w:tabs>
        <w:ind w:left="360"/>
        <w:jc w:val="both"/>
        <w:rPr>
          <w:rFonts w:ascii="Tahoma" w:eastAsia="SimSun" w:hAnsi="Tahoma" w:cs="Tahoma"/>
          <w:sz w:val="20"/>
          <w:szCs w:val="20"/>
          <w:lang w:eastAsia="zh-CN"/>
        </w:rPr>
      </w:pPr>
      <w:r w:rsidRPr="00F346C0">
        <w:rPr>
          <w:rFonts w:ascii="Tahoma" w:eastAsia="SimSun" w:hAnsi="Tahoma" w:cs="Tahoma"/>
          <w:sz w:val="20"/>
          <w:szCs w:val="20"/>
          <w:lang w:eastAsia="zh-CN"/>
        </w:rPr>
        <w:t>Nous restons à votre disposition pour toute précision complémentaire.</w:t>
      </w:r>
    </w:p>
    <w:p w:rsidR="00F346C0" w:rsidRPr="00F346C0" w:rsidRDefault="00F346C0" w:rsidP="00F346C0">
      <w:pPr>
        <w:pBdr>
          <w:top w:val="single" w:sz="4" w:space="1" w:color="auto"/>
          <w:left w:val="single" w:sz="4" w:space="4" w:color="auto"/>
          <w:bottom w:val="single" w:sz="4" w:space="1" w:color="auto"/>
          <w:right w:val="single" w:sz="4" w:space="4" w:color="auto"/>
        </w:pBdr>
        <w:tabs>
          <w:tab w:val="left" w:pos="3818"/>
        </w:tabs>
        <w:ind w:left="360"/>
        <w:jc w:val="both"/>
        <w:rPr>
          <w:rFonts w:ascii="Tahoma" w:eastAsia="SimSun" w:hAnsi="Tahoma" w:cs="Tahoma"/>
          <w:sz w:val="20"/>
          <w:szCs w:val="20"/>
          <w:lang w:eastAsia="zh-CN"/>
        </w:rPr>
      </w:pPr>
    </w:p>
    <w:p w:rsidR="00F346C0" w:rsidRPr="00F346C0" w:rsidRDefault="00F346C0" w:rsidP="00F346C0">
      <w:pPr>
        <w:pBdr>
          <w:top w:val="single" w:sz="4" w:space="1" w:color="auto"/>
          <w:left w:val="single" w:sz="4" w:space="4" w:color="auto"/>
          <w:bottom w:val="single" w:sz="4" w:space="1" w:color="auto"/>
          <w:right w:val="single" w:sz="4" w:space="4" w:color="auto"/>
        </w:pBdr>
        <w:tabs>
          <w:tab w:val="left" w:pos="3818"/>
        </w:tabs>
        <w:ind w:left="360"/>
        <w:jc w:val="both"/>
        <w:rPr>
          <w:rFonts w:ascii="Tahoma" w:eastAsia="SimSun" w:hAnsi="Tahoma" w:cs="Tahoma"/>
          <w:sz w:val="20"/>
          <w:szCs w:val="20"/>
          <w:lang w:eastAsia="zh-CN"/>
        </w:rPr>
      </w:pPr>
      <w:r w:rsidRPr="00F346C0">
        <w:rPr>
          <w:rFonts w:ascii="Tahoma" w:eastAsia="SimSun" w:hAnsi="Tahoma" w:cs="Tahoma"/>
          <w:sz w:val="20"/>
          <w:szCs w:val="20"/>
          <w:lang w:eastAsia="zh-CN"/>
        </w:rPr>
        <w:t>Recevez, Monsieur, nos meilleures salutations.</w:t>
      </w:r>
    </w:p>
    <w:p w:rsidR="00F346C0" w:rsidRPr="00F346C0" w:rsidRDefault="00F346C0" w:rsidP="00F346C0">
      <w:pPr>
        <w:pBdr>
          <w:top w:val="single" w:sz="4" w:space="1" w:color="auto"/>
          <w:left w:val="single" w:sz="4" w:space="4" w:color="auto"/>
          <w:bottom w:val="single" w:sz="4" w:space="1" w:color="auto"/>
          <w:right w:val="single" w:sz="4" w:space="4" w:color="auto"/>
        </w:pBdr>
        <w:tabs>
          <w:tab w:val="left" w:pos="3818"/>
        </w:tabs>
        <w:ind w:left="360"/>
        <w:jc w:val="both"/>
        <w:rPr>
          <w:rFonts w:ascii="Tahoma" w:eastAsia="SimSun" w:hAnsi="Tahoma" w:cs="Tahoma"/>
          <w:sz w:val="20"/>
          <w:szCs w:val="20"/>
          <w:lang w:eastAsia="zh-CN"/>
        </w:rPr>
      </w:pPr>
    </w:p>
    <w:p w:rsidR="00F346C0" w:rsidRPr="00F346C0" w:rsidRDefault="00F346C0" w:rsidP="00F346C0">
      <w:pPr>
        <w:spacing w:after="60"/>
        <w:jc w:val="center"/>
        <w:rPr>
          <w:rFonts w:ascii="Tahoma" w:hAnsi="Tahoma" w:cs="Tahoma"/>
          <w:b/>
          <w:noProof/>
          <w:sz w:val="20"/>
          <w:szCs w:val="20"/>
        </w:rPr>
      </w:pPr>
    </w:p>
    <w:p w:rsidR="00F346C0" w:rsidRPr="00F346C0" w:rsidRDefault="00F346C0" w:rsidP="00F346C0">
      <w:pPr>
        <w:spacing w:after="60"/>
        <w:jc w:val="center"/>
        <w:rPr>
          <w:rFonts w:ascii="Tahoma" w:hAnsi="Tahoma" w:cs="Tahoma"/>
          <w:b/>
          <w:noProof/>
          <w:sz w:val="20"/>
          <w:szCs w:val="20"/>
        </w:rPr>
      </w:pPr>
    </w:p>
    <w:p w:rsidR="00F346C0" w:rsidRPr="00F346C0" w:rsidRDefault="00F346C0" w:rsidP="00F346C0">
      <w:pPr>
        <w:spacing w:after="60"/>
        <w:jc w:val="center"/>
        <w:rPr>
          <w:rFonts w:ascii="Tahoma" w:hAnsi="Tahoma" w:cs="Tahoma"/>
          <w:b/>
          <w:noProof/>
          <w:sz w:val="20"/>
          <w:szCs w:val="20"/>
        </w:rPr>
      </w:pPr>
      <w:r w:rsidRPr="00F346C0">
        <w:rPr>
          <w:rFonts w:ascii="Tahoma" w:hAnsi="Tahoma" w:cs="Tahoma"/>
          <w:b/>
          <w:noProof/>
          <w:sz w:val="20"/>
          <w:szCs w:val="20"/>
        </w:rPr>
        <w:t>ANNEXE 4 – Description du processus « Achats »</w:t>
      </w:r>
    </w:p>
    <w:p w:rsidR="00F346C0" w:rsidRPr="00F346C0" w:rsidRDefault="00F346C0" w:rsidP="00F346C0">
      <w:pPr>
        <w:pStyle w:val="Textedebulles"/>
        <w:rPr>
          <w:sz w:val="20"/>
          <w:szCs w:val="20"/>
        </w:rPr>
      </w:pPr>
    </w:p>
    <w:p w:rsidR="00F346C0" w:rsidRPr="00F346C0" w:rsidRDefault="00F346C0" w:rsidP="00F346C0">
      <w:pPr>
        <w:spacing w:after="200"/>
        <w:jc w:val="both"/>
        <w:rPr>
          <w:rFonts w:ascii="Tahoma" w:hAnsi="Tahoma" w:cs="Tahoma"/>
          <w:sz w:val="20"/>
          <w:szCs w:val="20"/>
        </w:rPr>
      </w:pPr>
      <w:r w:rsidRPr="00F346C0">
        <w:rPr>
          <w:rFonts w:ascii="Tahoma" w:hAnsi="Tahoma" w:cs="Tahoma"/>
          <w:sz w:val="20"/>
          <w:szCs w:val="20"/>
        </w:rPr>
        <w:t>L’entreprise Routin se fournit exclusivement auprès de fournisseurs sélectionnés sur des critères de qualité, de service et de fiabilité. La procédure de commande des principales matières premières débute lorsque le logisticien s’aperçoit que le stock d’alerte est atteint. Il envoie quotidiennement les références par courriel au responsable des achats. Celui-ci complète alors un bon de commande en triple exemplaire, l’un est envoyé au fournisseur, le second est transmis au logisticien, le dernier est conservé. Les commandes des autres approvisionnements sont réalisées directement par les services concernés.</w:t>
      </w:r>
    </w:p>
    <w:p w:rsidR="00F346C0" w:rsidRPr="00F346C0" w:rsidRDefault="00F346C0" w:rsidP="00F346C0">
      <w:pPr>
        <w:spacing w:after="200"/>
        <w:jc w:val="both"/>
        <w:rPr>
          <w:rFonts w:ascii="Tahoma" w:hAnsi="Tahoma" w:cs="Tahoma"/>
          <w:sz w:val="20"/>
          <w:szCs w:val="20"/>
        </w:rPr>
      </w:pPr>
      <w:r w:rsidRPr="00F346C0">
        <w:rPr>
          <w:rFonts w:ascii="Tahoma" w:hAnsi="Tahoma" w:cs="Tahoma"/>
          <w:sz w:val="20"/>
          <w:szCs w:val="20"/>
        </w:rPr>
        <w:t xml:space="preserve">La réception des matières fait l’objet d’un contrôle de conformité par le magasinier qui vérifie la concordance des bons de réception avec les bons de commande. Si les montants correspondent, il saisit les quantités réceptionnées dans son fichier de gestion des stocks réalisé sur un tableur. En cas de différence importante, il attend que le problème soit résolu pour mettre à jour le stock. Il envoie par courriel au responsable des achats le résultat de ses contrôles. </w:t>
      </w:r>
    </w:p>
    <w:p w:rsidR="00F346C0" w:rsidRPr="00F346C0" w:rsidRDefault="00F346C0" w:rsidP="00F346C0">
      <w:pPr>
        <w:spacing w:after="200"/>
        <w:jc w:val="both"/>
        <w:rPr>
          <w:rFonts w:ascii="Tahoma" w:hAnsi="Tahoma" w:cs="Tahoma"/>
          <w:sz w:val="20"/>
          <w:szCs w:val="20"/>
        </w:rPr>
      </w:pPr>
      <w:r w:rsidRPr="00F346C0">
        <w:rPr>
          <w:rFonts w:ascii="Tahoma" w:hAnsi="Tahoma" w:cs="Tahoma"/>
          <w:sz w:val="20"/>
          <w:szCs w:val="20"/>
        </w:rPr>
        <w:t>Une nouvelle procédure de paiement a été mise en place pour simplifier la relation avec les fournisseurs. L’entreprise souhaite avoir un seul interlocuteur. Pour cela, le déclenchement du paiement est placé sous la responsabilité du Service Achats. Ce dernier procède au paiement à l’échéance sur la base du bon de réception validé par le magasinier et avertit le comptable de cette opération.</w:t>
      </w:r>
    </w:p>
    <w:p w:rsidR="00F346C0" w:rsidRPr="00F346C0" w:rsidRDefault="00F346C0" w:rsidP="00F346C0">
      <w:pPr>
        <w:spacing w:after="200"/>
        <w:jc w:val="both"/>
        <w:rPr>
          <w:rFonts w:ascii="Tahoma" w:hAnsi="Tahoma" w:cs="Tahoma"/>
          <w:sz w:val="20"/>
          <w:szCs w:val="20"/>
        </w:rPr>
      </w:pPr>
      <w:r w:rsidRPr="00F346C0">
        <w:rPr>
          <w:rFonts w:ascii="Tahoma" w:hAnsi="Tahoma" w:cs="Tahoma"/>
          <w:sz w:val="20"/>
          <w:szCs w:val="20"/>
        </w:rPr>
        <w:t>Le responsable comptable enregistre la facture dès réception. Le paiement n’est enregistré qu’après réception du relevé de compte de la banque.</w:t>
      </w:r>
    </w:p>
    <w:p w:rsidR="00F346C0" w:rsidRPr="00F346C0" w:rsidRDefault="00F346C0" w:rsidP="00F346C0">
      <w:pPr>
        <w:ind w:left="426"/>
        <w:rPr>
          <w:rFonts w:ascii="Tahoma" w:eastAsia="SimSun" w:hAnsi="Tahoma" w:cs="Tahoma"/>
          <w:sz w:val="20"/>
          <w:szCs w:val="20"/>
          <w:lang w:eastAsia="zh-CN"/>
        </w:rPr>
      </w:pPr>
      <w:r w:rsidRPr="00F346C0">
        <w:rPr>
          <w:rFonts w:ascii="Tahoma" w:eastAsia="SimSun" w:hAnsi="Tahoma" w:cs="Tahoma"/>
          <w:sz w:val="20"/>
          <w:szCs w:val="20"/>
          <w:lang w:eastAsia="zh-CN"/>
        </w:rPr>
        <w:br w:type="page"/>
      </w:r>
    </w:p>
    <w:p w:rsidR="00F346C0" w:rsidRPr="00F346C0" w:rsidRDefault="00F346C0" w:rsidP="00F346C0">
      <w:pPr>
        <w:ind w:left="426"/>
        <w:jc w:val="center"/>
        <w:rPr>
          <w:rFonts w:ascii="Tahoma" w:hAnsi="Tahoma" w:cs="Tahoma"/>
          <w:b/>
          <w:sz w:val="20"/>
          <w:szCs w:val="20"/>
        </w:rPr>
      </w:pPr>
      <w:r w:rsidRPr="00F346C0">
        <w:rPr>
          <w:rFonts w:ascii="Tahoma" w:hAnsi="Tahoma" w:cs="Tahoma"/>
          <w:b/>
          <w:sz w:val="20"/>
          <w:szCs w:val="20"/>
        </w:rPr>
        <w:lastRenderedPageBreak/>
        <w:t>ANNEXE 5 – Rapprochement bancaire au 31/01/2013 et documents liés</w:t>
      </w:r>
    </w:p>
    <w:p w:rsidR="00F346C0" w:rsidRPr="00F346C0" w:rsidRDefault="00F346C0" w:rsidP="00F346C0">
      <w:pPr>
        <w:jc w:val="center"/>
        <w:rPr>
          <w:rFonts w:ascii="Tahoma" w:hAnsi="Tahoma" w:cs="Tahoma"/>
          <w:b/>
          <w:sz w:val="20"/>
          <w:szCs w:val="20"/>
        </w:rPr>
      </w:pPr>
    </w:p>
    <w:p w:rsidR="00F346C0" w:rsidRPr="00F346C0" w:rsidRDefault="00F346C0" w:rsidP="00F346C0">
      <w:pPr>
        <w:jc w:val="center"/>
        <w:rPr>
          <w:rFonts w:ascii="Tahoma" w:hAnsi="Tahoma" w:cs="Tahoma"/>
          <w:b/>
          <w:sz w:val="20"/>
          <w:szCs w:val="20"/>
        </w:rPr>
      </w:pPr>
    </w:p>
    <w:p w:rsidR="00F346C0" w:rsidRPr="00F346C0" w:rsidRDefault="00F346C0" w:rsidP="00F346C0">
      <w:pPr>
        <w:pStyle w:val="Textedebulles"/>
        <w:spacing w:after="60" w:line="276" w:lineRule="auto"/>
        <w:jc w:val="center"/>
        <w:rPr>
          <w:b/>
          <w:noProof/>
          <w:sz w:val="20"/>
          <w:szCs w:val="20"/>
        </w:rPr>
      </w:pPr>
      <w:r w:rsidRPr="00F346C0">
        <w:rPr>
          <w:b/>
          <w:noProof/>
          <w:sz w:val="20"/>
          <w:szCs w:val="20"/>
        </w:rPr>
        <w:t>Relevé bancaire</w:t>
      </w:r>
    </w:p>
    <w:bookmarkStart w:id="0" w:name="_MON_1486803368"/>
    <w:bookmarkEnd w:id="0"/>
    <w:p w:rsidR="00F346C0" w:rsidRPr="00F346C0" w:rsidRDefault="00E7505F" w:rsidP="00F346C0">
      <w:pPr>
        <w:jc w:val="center"/>
        <w:rPr>
          <w:rFonts w:ascii="Tahoma" w:hAnsi="Tahoma" w:cs="Tahoma"/>
          <w:sz w:val="20"/>
          <w:szCs w:val="20"/>
        </w:rPr>
      </w:pPr>
      <w:r w:rsidRPr="00F346C0">
        <w:rPr>
          <w:rFonts w:ascii="Tahoma" w:hAnsi="Tahoma" w:cs="Tahoma"/>
          <w:sz w:val="20"/>
          <w:szCs w:val="20"/>
        </w:rPr>
        <w:object w:dxaOrig="12520" w:dyaOrig="5744">
          <v:shape id="_x0000_i1025" type="#_x0000_t75" style="width:519.75pt;height:235.5pt" o:ole="">
            <v:imagedata r:id="rId9" o:title=""/>
          </v:shape>
          <o:OLEObject Type="Embed" ProgID="Excel.Sheet.8" ShapeID="_x0000_i1025" DrawAspect="Content" ObjectID="_1486816122" r:id="rId10"/>
        </w:object>
      </w:r>
    </w:p>
    <w:p w:rsidR="00F346C0" w:rsidRPr="00F346C0" w:rsidRDefault="00F346C0" w:rsidP="00F346C0">
      <w:pPr>
        <w:pStyle w:val="Textedebulles"/>
        <w:spacing w:after="60" w:line="276" w:lineRule="auto"/>
        <w:jc w:val="center"/>
        <w:rPr>
          <w:b/>
          <w:sz w:val="20"/>
          <w:szCs w:val="20"/>
          <w:lang w:eastAsia="fr-FR"/>
        </w:rPr>
      </w:pPr>
    </w:p>
    <w:p w:rsidR="00F346C0" w:rsidRPr="00F346C0" w:rsidRDefault="00F346C0" w:rsidP="00F346C0">
      <w:pPr>
        <w:pStyle w:val="Textedebulles"/>
        <w:spacing w:after="60" w:line="276" w:lineRule="auto"/>
        <w:jc w:val="center"/>
        <w:rPr>
          <w:b/>
          <w:sz w:val="20"/>
          <w:szCs w:val="20"/>
          <w:lang w:eastAsia="fr-FR"/>
        </w:rPr>
      </w:pPr>
    </w:p>
    <w:p w:rsidR="00F346C0" w:rsidRPr="00F346C0" w:rsidRDefault="00F346C0" w:rsidP="00F346C0">
      <w:pPr>
        <w:pStyle w:val="Textedebulles"/>
        <w:spacing w:after="60" w:line="276" w:lineRule="auto"/>
        <w:jc w:val="center"/>
        <w:rPr>
          <w:b/>
          <w:sz w:val="20"/>
          <w:szCs w:val="20"/>
          <w:lang w:eastAsia="fr-FR"/>
        </w:rPr>
      </w:pPr>
    </w:p>
    <w:p w:rsidR="00F346C0" w:rsidRPr="00F346C0" w:rsidRDefault="00F346C0" w:rsidP="00F346C0">
      <w:pPr>
        <w:pStyle w:val="Textedebulles"/>
        <w:spacing w:after="60" w:line="276" w:lineRule="auto"/>
        <w:jc w:val="center"/>
        <w:rPr>
          <w:b/>
          <w:sz w:val="20"/>
          <w:szCs w:val="20"/>
          <w:lang w:eastAsia="fr-FR"/>
        </w:rPr>
      </w:pPr>
    </w:p>
    <w:p w:rsidR="00F346C0" w:rsidRPr="00F346C0" w:rsidRDefault="00F346C0" w:rsidP="00F346C0">
      <w:pPr>
        <w:pStyle w:val="Textedebulles"/>
        <w:spacing w:after="60" w:line="276" w:lineRule="auto"/>
        <w:jc w:val="center"/>
        <w:rPr>
          <w:b/>
          <w:sz w:val="20"/>
          <w:szCs w:val="20"/>
          <w:lang w:eastAsia="fr-FR"/>
        </w:rPr>
      </w:pPr>
    </w:p>
    <w:p w:rsidR="00F346C0" w:rsidRPr="00F346C0" w:rsidRDefault="00F346C0" w:rsidP="00F346C0">
      <w:pPr>
        <w:pStyle w:val="Textedebulles"/>
        <w:spacing w:after="60" w:line="276" w:lineRule="auto"/>
        <w:jc w:val="center"/>
        <w:rPr>
          <w:b/>
          <w:sz w:val="20"/>
          <w:szCs w:val="20"/>
          <w:lang w:eastAsia="fr-FR"/>
        </w:rPr>
      </w:pPr>
    </w:p>
    <w:p w:rsidR="00F346C0" w:rsidRPr="00F346C0" w:rsidRDefault="00F346C0" w:rsidP="00F346C0">
      <w:pPr>
        <w:pStyle w:val="Textedebulles"/>
        <w:spacing w:after="60" w:line="276" w:lineRule="auto"/>
        <w:jc w:val="center"/>
        <w:rPr>
          <w:b/>
          <w:sz w:val="20"/>
          <w:szCs w:val="20"/>
          <w:lang w:eastAsia="fr-FR"/>
        </w:rPr>
      </w:pPr>
    </w:p>
    <w:p w:rsidR="00F346C0" w:rsidRPr="00F346C0" w:rsidRDefault="00F346C0" w:rsidP="00F346C0">
      <w:pPr>
        <w:pStyle w:val="Textedebulles"/>
        <w:spacing w:after="60" w:line="276" w:lineRule="auto"/>
        <w:jc w:val="center"/>
        <w:rPr>
          <w:b/>
          <w:sz w:val="20"/>
          <w:szCs w:val="20"/>
          <w:lang w:eastAsia="fr-FR"/>
        </w:rPr>
      </w:pPr>
      <w:r w:rsidRPr="00F346C0">
        <w:rPr>
          <w:b/>
          <w:sz w:val="20"/>
          <w:szCs w:val="20"/>
          <w:lang w:eastAsia="fr-FR"/>
        </w:rPr>
        <w:t>Bon de réception</w:t>
      </w:r>
    </w:p>
    <w:p w:rsidR="00F346C0" w:rsidRPr="00F346C0" w:rsidRDefault="00071C85" w:rsidP="00F346C0">
      <w:pPr>
        <w:pStyle w:val="Textedebulles"/>
        <w:spacing w:after="60" w:line="276" w:lineRule="auto"/>
        <w:jc w:val="center"/>
        <w:rPr>
          <w:b/>
          <w:sz w:val="20"/>
          <w:szCs w:val="20"/>
        </w:rPr>
      </w:pPr>
      <w:r w:rsidRPr="00F346C0">
        <w:rPr>
          <w:noProof/>
          <w:sz w:val="20"/>
          <w:szCs w:val="20"/>
          <w:lang w:eastAsia="fr-FR"/>
        </w:rPr>
        <mc:AlternateContent>
          <mc:Choice Requires="wpg">
            <w:drawing>
              <wp:anchor distT="0" distB="0" distL="114300" distR="114300" simplePos="0" relativeHeight="251659776" behindDoc="0" locked="0" layoutInCell="1" allowOverlap="1" wp14:anchorId="61562C63" wp14:editId="41F1BEFC">
                <wp:simplePos x="0" y="0"/>
                <wp:positionH relativeFrom="column">
                  <wp:posOffset>2103120</wp:posOffset>
                </wp:positionH>
                <wp:positionV relativeFrom="paragraph">
                  <wp:posOffset>93980</wp:posOffset>
                </wp:positionV>
                <wp:extent cx="1996440" cy="2107756"/>
                <wp:effectExtent l="0" t="0" r="22860" b="6985"/>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6440" cy="2107756"/>
                          <a:chOff x="8296" y="1589"/>
                          <a:chExt cx="3144" cy="2675"/>
                        </a:xfrm>
                      </wpg:grpSpPr>
                      <wps:wsp>
                        <wps:cNvPr id="5" name="Text Box 4"/>
                        <wps:cNvSpPr txBox="1">
                          <a:spLocks noChangeArrowheads="1"/>
                        </wps:cNvSpPr>
                        <wps:spPr bwMode="auto">
                          <a:xfrm>
                            <a:off x="8296" y="1692"/>
                            <a:ext cx="2910" cy="23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2862" w:type="dxa"/>
                                <w:tblInd w:w="5" w:type="dxa"/>
                                <w:tblLayout w:type="fixed"/>
                                <w:tblCellMar>
                                  <w:left w:w="0" w:type="dxa"/>
                                  <w:right w:w="0" w:type="dxa"/>
                                </w:tblCellMar>
                                <w:tblLook w:val="0000" w:firstRow="0" w:lastRow="0" w:firstColumn="0" w:lastColumn="0" w:noHBand="0" w:noVBand="0"/>
                              </w:tblPr>
                              <w:tblGrid>
                                <w:gridCol w:w="2862"/>
                              </w:tblGrid>
                              <w:tr w:rsidR="00E7505F" w:rsidRPr="003C5FFB" w:rsidTr="009434E0">
                                <w:trPr>
                                  <w:trHeight w:hRule="exact" w:val="652"/>
                                </w:trPr>
                                <w:tc>
                                  <w:tcPr>
                                    <w:tcW w:w="2862" w:type="dxa"/>
                                    <w:vAlign w:val="center"/>
                                  </w:tcPr>
                                  <w:p w:rsidR="00E7505F" w:rsidRDefault="00E7505F" w:rsidP="009434E0">
                                    <w:pPr>
                                      <w:pStyle w:val="Corpsdetexte"/>
                                      <w:spacing w:before="40" w:after="40"/>
                                      <w:ind w:firstLine="279"/>
                                      <w:rPr>
                                        <w:rFonts w:ascii="Arial" w:hAnsi="Arial" w:cs="Arial"/>
                                        <w:b/>
                                        <w:sz w:val="20"/>
                                      </w:rPr>
                                    </w:pPr>
                                    <w:r w:rsidRPr="003C5FFB">
                                      <w:rPr>
                                        <w:rFonts w:ascii="Arial" w:hAnsi="Arial" w:cs="Arial"/>
                                        <w:b/>
                                        <w:sz w:val="20"/>
                                      </w:rPr>
                                      <w:t>Date :</w:t>
                                    </w:r>
                                  </w:p>
                                  <w:p w:rsidR="00E7505F" w:rsidRPr="003C5FFB" w:rsidRDefault="00E7505F" w:rsidP="009434E0">
                                    <w:pPr>
                                      <w:pStyle w:val="Corpsdetexte"/>
                                      <w:spacing w:before="40" w:after="40"/>
                                      <w:ind w:firstLine="279"/>
                                      <w:rPr>
                                        <w:rFonts w:ascii="Arial" w:hAnsi="Arial" w:cs="Arial"/>
                                        <w:b/>
                                        <w:sz w:val="20"/>
                                      </w:rPr>
                                    </w:pPr>
                                    <w:r w:rsidRPr="003C5FFB">
                                      <w:rPr>
                                        <w:rFonts w:ascii="Arial" w:hAnsi="Arial" w:cs="Arial"/>
                                        <w:b/>
                                        <w:sz w:val="20"/>
                                      </w:rPr>
                                      <w:t xml:space="preserve"> </w:t>
                                    </w:r>
                                    <w:r>
                                      <w:rPr>
                                        <w:rFonts w:ascii="Arial" w:hAnsi="Arial" w:cs="Arial"/>
                                        <w:sz w:val="20"/>
                                      </w:rPr>
                                      <w:t>03/01/2013</w:t>
                                    </w:r>
                                  </w:p>
                                </w:tc>
                              </w:tr>
                              <w:tr w:rsidR="00E7505F" w:rsidRPr="003C5FFB" w:rsidTr="009434E0">
                                <w:trPr>
                                  <w:trHeight w:hRule="exact" w:val="821"/>
                                </w:trPr>
                                <w:tc>
                                  <w:tcPr>
                                    <w:tcW w:w="2862" w:type="dxa"/>
                                    <w:vAlign w:val="center"/>
                                  </w:tcPr>
                                  <w:p w:rsidR="00E7505F" w:rsidRPr="00051621" w:rsidRDefault="00E7505F" w:rsidP="009434E0">
                                    <w:pPr>
                                      <w:pStyle w:val="Corpsdetexte"/>
                                      <w:spacing w:before="40" w:after="40"/>
                                      <w:ind w:firstLine="279"/>
                                      <w:rPr>
                                        <w:rFonts w:ascii="Arial" w:hAnsi="Arial" w:cs="Arial"/>
                                        <w:sz w:val="20"/>
                                      </w:rPr>
                                    </w:pPr>
                                    <w:r>
                                      <w:rPr>
                                        <w:rFonts w:ascii="Arial" w:hAnsi="Arial" w:cs="Arial"/>
                                        <w:b/>
                                        <w:sz w:val="20"/>
                                      </w:rPr>
                                      <w:t>Fournisseur :</w:t>
                                    </w:r>
                                  </w:p>
                                  <w:p w:rsidR="00E7505F" w:rsidRPr="003C5FFB" w:rsidRDefault="00E7505F" w:rsidP="009434E0">
                                    <w:pPr>
                                      <w:pStyle w:val="Corpsdetexte"/>
                                      <w:spacing w:before="40" w:after="40"/>
                                      <w:ind w:firstLine="279"/>
                                      <w:rPr>
                                        <w:rFonts w:ascii="Arial" w:hAnsi="Arial" w:cs="Arial"/>
                                        <w:b/>
                                        <w:sz w:val="20"/>
                                      </w:rPr>
                                    </w:pPr>
                                    <w:r w:rsidRPr="00051621">
                                      <w:rPr>
                                        <w:rFonts w:ascii="Arial" w:hAnsi="Arial" w:cs="Arial"/>
                                        <w:sz w:val="20"/>
                                      </w:rPr>
                                      <w:t>Sucre Distribution</w:t>
                                    </w:r>
                                  </w:p>
                                </w:tc>
                              </w:tr>
                              <w:tr w:rsidR="00E7505F" w:rsidRPr="003C5FFB" w:rsidTr="009434E0">
                                <w:trPr>
                                  <w:trHeight w:hRule="exact" w:val="652"/>
                                </w:trPr>
                                <w:tc>
                                  <w:tcPr>
                                    <w:tcW w:w="2862" w:type="dxa"/>
                                    <w:vAlign w:val="center"/>
                                  </w:tcPr>
                                  <w:p w:rsidR="00E7505F" w:rsidRDefault="00E7505F" w:rsidP="009434E0">
                                    <w:pPr>
                                      <w:pStyle w:val="Corpsdetexte"/>
                                      <w:spacing w:before="40" w:after="40"/>
                                      <w:ind w:firstLine="279"/>
                                      <w:rPr>
                                        <w:rFonts w:ascii="Arial" w:hAnsi="Arial" w:cs="Arial"/>
                                        <w:b/>
                                        <w:sz w:val="20"/>
                                      </w:rPr>
                                    </w:pPr>
                                    <w:r w:rsidRPr="003C5FFB">
                                      <w:rPr>
                                        <w:rFonts w:ascii="Arial" w:hAnsi="Arial" w:cs="Arial"/>
                                        <w:b/>
                                        <w:sz w:val="20"/>
                                      </w:rPr>
                                      <w:t>Montant</w:t>
                                    </w:r>
                                    <w:r>
                                      <w:rPr>
                                        <w:rFonts w:ascii="Arial" w:hAnsi="Arial" w:cs="Arial"/>
                                        <w:b/>
                                        <w:sz w:val="20"/>
                                      </w:rPr>
                                      <w:t xml:space="preserve"> brut H.T.</w:t>
                                    </w:r>
                                    <w:r w:rsidRPr="003C5FFB">
                                      <w:rPr>
                                        <w:rFonts w:ascii="Arial" w:hAnsi="Arial" w:cs="Arial"/>
                                        <w:b/>
                                        <w:sz w:val="20"/>
                                      </w:rPr>
                                      <w:t xml:space="preserve"> : </w:t>
                                    </w:r>
                                  </w:p>
                                  <w:p w:rsidR="00E7505F" w:rsidRPr="003C5FFB" w:rsidRDefault="00E7505F" w:rsidP="009434E0">
                                    <w:pPr>
                                      <w:pStyle w:val="Corpsdetexte"/>
                                      <w:spacing w:before="40" w:after="40"/>
                                      <w:ind w:firstLine="279"/>
                                      <w:rPr>
                                        <w:rFonts w:ascii="Arial" w:hAnsi="Arial" w:cs="Arial"/>
                                        <w:b/>
                                        <w:sz w:val="20"/>
                                      </w:rPr>
                                    </w:pPr>
                                    <w:r>
                                      <w:rPr>
                                        <w:rFonts w:ascii="Arial" w:hAnsi="Arial" w:cs="Arial"/>
                                        <w:sz w:val="20"/>
                                      </w:rPr>
                                      <w:t>109 500,00</w:t>
                                    </w:r>
                                    <w:r w:rsidRPr="003C5FFB">
                                      <w:rPr>
                                        <w:rFonts w:ascii="Arial" w:hAnsi="Arial" w:cs="Arial"/>
                                        <w:sz w:val="20"/>
                                      </w:rPr>
                                      <w:t xml:space="preserve"> €</w:t>
                                    </w:r>
                                  </w:p>
                                </w:tc>
                              </w:tr>
                              <w:tr w:rsidR="00E7505F" w:rsidRPr="003C5FFB" w:rsidTr="009434E0">
                                <w:trPr>
                                  <w:trHeight w:hRule="exact" w:val="806"/>
                                </w:trPr>
                                <w:tc>
                                  <w:tcPr>
                                    <w:tcW w:w="2862" w:type="dxa"/>
                                    <w:vAlign w:val="center"/>
                                  </w:tcPr>
                                  <w:p w:rsidR="00E7505F" w:rsidRDefault="00E7505F" w:rsidP="009434E0">
                                    <w:pPr>
                                      <w:pStyle w:val="Corpsdetexte"/>
                                      <w:spacing w:before="40" w:after="40"/>
                                      <w:ind w:firstLine="279"/>
                                      <w:rPr>
                                        <w:rFonts w:ascii="Arial" w:hAnsi="Arial" w:cs="Arial"/>
                                        <w:b/>
                                        <w:sz w:val="20"/>
                                      </w:rPr>
                                    </w:pPr>
                                    <w:r>
                                      <w:rPr>
                                        <w:rFonts w:ascii="Arial" w:hAnsi="Arial" w:cs="Arial"/>
                                        <w:b/>
                                        <w:sz w:val="20"/>
                                      </w:rPr>
                                      <w:t>Quantité validée :</w:t>
                                    </w:r>
                                  </w:p>
                                  <w:p w:rsidR="00E7505F" w:rsidRPr="00A844FB" w:rsidRDefault="00E7505F" w:rsidP="009434E0">
                                    <w:pPr>
                                      <w:pStyle w:val="Corpsdetexte"/>
                                      <w:spacing w:before="40" w:after="40"/>
                                      <w:ind w:firstLine="279"/>
                                      <w:rPr>
                                        <w:rFonts w:ascii="Arial" w:hAnsi="Arial" w:cs="Arial"/>
                                        <w:sz w:val="20"/>
                                      </w:rPr>
                                    </w:pPr>
                                    <w:r w:rsidRPr="00A844FB">
                                      <w:rPr>
                                        <w:rFonts w:ascii="Arial" w:hAnsi="Arial" w:cs="Arial"/>
                                        <w:sz w:val="20"/>
                                      </w:rPr>
                                      <w:t>200 000 k</w:t>
                                    </w:r>
                                    <w:r>
                                      <w:rPr>
                                        <w:rFonts w:ascii="Arial" w:hAnsi="Arial" w:cs="Arial"/>
                                        <w:sz w:val="20"/>
                                      </w:rPr>
                                      <w:t>g</w:t>
                                    </w:r>
                                  </w:p>
                                </w:tc>
                              </w:tr>
                            </w:tbl>
                            <w:p w:rsidR="00E7505F" w:rsidRPr="006F01D5" w:rsidRDefault="00E7505F" w:rsidP="00F346C0"/>
                          </w:txbxContent>
                        </wps:txbx>
                        <wps:bodyPr rot="0" vert="horz" wrap="square" lIns="91440" tIns="45720" rIns="91440" bIns="45720" anchor="t" anchorCtr="0" upright="1">
                          <a:noAutofit/>
                        </wps:bodyPr>
                      </wps:wsp>
                      <wps:wsp>
                        <wps:cNvPr id="6" name="AutoShape 5"/>
                        <wps:cNvSpPr>
                          <a:spLocks noChangeArrowheads="1"/>
                        </wps:cNvSpPr>
                        <wps:spPr bwMode="auto">
                          <a:xfrm>
                            <a:off x="8296" y="1589"/>
                            <a:ext cx="3144" cy="2675"/>
                          </a:xfrm>
                          <a:prstGeom prst="flowChartDocumen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562C63" id="Group 3" o:spid="_x0000_s1026" style="position:absolute;left:0;text-align:left;margin-left:165.6pt;margin-top:7.4pt;width:157.2pt;height:165.95pt;z-index:251659776" coordorigin="8296,1589" coordsize="3144,2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T9pegMAAO0JAAAOAAAAZHJzL2Uyb0RvYy54bWzUVttu2zgQfS+w/0DwXdEllGwJUYrEsoMF&#10;0t0C7X4ALVESsRKpJenIadF/3yFpO7fe0GILrB5kUkMOZ87MOebF6/04oDumNJeixPFZhBETtWy4&#10;6Er81/tNsMRIGyoaOkjBSnzPNH59+duri3kqWCJ7OTRMIXAidDFPJe6NmYow1HXPRqrP5MQEGFup&#10;RmpgqrqwUXQG7+MQJlGUhbNUzaRkzbSGr5U34kvnv21Zbf5sW80MGkoMsRn3Vu69te/w8oIWnaJT&#10;z+tDGPQHohgpF3DoyVVFDUU7xV+4GnmtpJatOavlGMq25TVzOUA2cfQsmxsld5PLpSvmbjrBBNA+&#10;w+mH3dZ/3L1ViDclJhgJOkKJ3Kno3EIzT10BK27U9G56q3x+MLyV9d8azOFzu513fjHazm9kA+7o&#10;zkgHzb5Vo3UBSaO9q8D9qQJsb1ANH+M8zwiBQtVgS+JosUgzX6O6h0LafcskzzACc5wu86Ntfdh/&#10;HhPIw23OFqm1hrTwB7tgD8HZzKDf9AOk+ucgfdfTiblKaQvYAdL0COl7m9+13CPiUXWLLKTI7OEz&#10;5OIQ0h5ZJOSqp6JjV0rJuWe0gehil4wNG/z7atiJtk6+BfUDZFmeeMiOgCd5fET7fOmiOwFGi0lp&#10;c8PkiOygxArY5OKkd7faeGyPS2xhtRx4s+HD4Caq264Ghe4oMG/jnkM5niwbhF0spN3mPfovEB+c&#10;YW02Usekj3mckOg6yYNNtlwEZEPSIF9EyyCK8+s8i0hOqs0nG2BMip43DRO3XLAjq2PyfSU+6Ivn&#10;o+M1mkucp0nqa/TFJCP3fC7JkRsQuYGP0L2nRbSwlV2LBtKmhaF88OPwafiugwGD469DBXrZl943&#10;stlv947DrkmsbSube2gMJaFsUF8QaBj0Un3AaAaxK7H+Z0cVw2j4XUBz5UAbq45uQtJFAhP12LJ9&#10;bKGiBlclNhj54cp4Rd1Ninc9nOTbWcgr4H7LXas8ROV0w7HvF9EQ5MIrmw3HMRU5abAhncgE7fuf&#10;s+8kWEf2fUWuXrCvHeQMsqBMJevdyMRXqXgiFC0G8av7F448EPclhaN8vVwvSUCSbB2QqKqCq82K&#10;BNkmXqTVebVaVfFTClth+HkK23ie6I7+Hnl6REUva6CN36Di/4V47t8Q7hROVg73H3tpeTx3RH24&#10;pV3+CwAA//8DAFBLAwQUAAYACAAAACEAs+m6tuAAAAAKAQAADwAAAGRycy9kb3ducmV2LnhtbEyP&#10;QUvDQBCF74L/YRnBm92kSaPEbEop6qkItoJ4m2anSWh2N2S3SfrvHU96HN7Hm+8V69l0YqTBt84q&#10;iBcRCLKV062tFXweXh+eQPiAVmPnLCm4kod1eXtTYK7dZD9o3IdacIn1OSpoQuhzKX3VkEG/cD1Z&#10;zk5uMBj4HGqpB5y43HRyGUWZNNha/tBgT9uGqvP+YhS8TThtkvhl3J1P2+v3YfX+tYtJqfu7efMM&#10;ItAc/mD41Wd1KNnp6C5We9EpSJJ4ySgHKU9gIEtXGYgjJ2n2CLIs5P8J5Q8AAAD//wMAUEsBAi0A&#10;FAAGAAgAAAAhALaDOJL+AAAA4QEAABMAAAAAAAAAAAAAAAAAAAAAAFtDb250ZW50X1R5cGVzXS54&#10;bWxQSwECLQAUAAYACAAAACEAOP0h/9YAAACUAQAACwAAAAAAAAAAAAAAAAAvAQAAX3JlbHMvLnJl&#10;bHNQSwECLQAUAAYACAAAACEAh90/aXoDAADtCQAADgAAAAAAAAAAAAAAAAAuAgAAZHJzL2Uyb0Rv&#10;Yy54bWxQSwECLQAUAAYACAAAACEAs+m6tuAAAAAKAQAADwAAAAAAAAAAAAAAAADUBQAAZHJzL2Rv&#10;d25yZXYueG1sUEsFBgAAAAAEAAQA8wAAAOEGAAAAAA==&#10;">
                <v:shapetype id="_x0000_t202" coordsize="21600,21600" o:spt="202" path="m,l,21600r21600,l21600,xe">
                  <v:stroke joinstyle="miter"/>
                  <v:path gradientshapeok="t" o:connecttype="rect"/>
                </v:shapetype>
                <v:shape id="Text Box 4" o:spid="_x0000_s1027" type="#_x0000_t202" style="position:absolute;left:8296;top:1692;width:2910;height:2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tbl>
                        <w:tblPr>
                          <w:tblW w:w="2862" w:type="dxa"/>
                          <w:tblInd w:w="5" w:type="dxa"/>
                          <w:tblLayout w:type="fixed"/>
                          <w:tblCellMar>
                            <w:left w:w="0" w:type="dxa"/>
                            <w:right w:w="0" w:type="dxa"/>
                          </w:tblCellMar>
                          <w:tblLook w:val="0000" w:firstRow="0" w:lastRow="0" w:firstColumn="0" w:lastColumn="0" w:noHBand="0" w:noVBand="0"/>
                        </w:tblPr>
                        <w:tblGrid>
                          <w:gridCol w:w="2862"/>
                        </w:tblGrid>
                        <w:tr w:rsidR="00E7505F" w:rsidRPr="003C5FFB" w:rsidTr="009434E0">
                          <w:trPr>
                            <w:trHeight w:hRule="exact" w:val="652"/>
                          </w:trPr>
                          <w:tc>
                            <w:tcPr>
                              <w:tcW w:w="2862" w:type="dxa"/>
                              <w:vAlign w:val="center"/>
                            </w:tcPr>
                            <w:p w:rsidR="00E7505F" w:rsidRDefault="00E7505F" w:rsidP="009434E0">
                              <w:pPr>
                                <w:pStyle w:val="Corpsdetexte"/>
                                <w:spacing w:before="40" w:after="40"/>
                                <w:ind w:firstLine="279"/>
                                <w:rPr>
                                  <w:rFonts w:ascii="Arial" w:hAnsi="Arial" w:cs="Arial"/>
                                  <w:b/>
                                  <w:sz w:val="20"/>
                                </w:rPr>
                              </w:pPr>
                              <w:r w:rsidRPr="003C5FFB">
                                <w:rPr>
                                  <w:rFonts w:ascii="Arial" w:hAnsi="Arial" w:cs="Arial"/>
                                  <w:b/>
                                  <w:sz w:val="20"/>
                                </w:rPr>
                                <w:t>Date :</w:t>
                              </w:r>
                            </w:p>
                            <w:p w:rsidR="00E7505F" w:rsidRPr="003C5FFB" w:rsidRDefault="00E7505F" w:rsidP="009434E0">
                              <w:pPr>
                                <w:pStyle w:val="Corpsdetexte"/>
                                <w:spacing w:before="40" w:after="40"/>
                                <w:ind w:firstLine="279"/>
                                <w:rPr>
                                  <w:rFonts w:ascii="Arial" w:hAnsi="Arial" w:cs="Arial"/>
                                  <w:b/>
                                  <w:sz w:val="20"/>
                                </w:rPr>
                              </w:pPr>
                              <w:r w:rsidRPr="003C5FFB">
                                <w:rPr>
                                  <w:rFonts w:ascii="Arial" w:hAnsi="Arial" w:cs="Arial"/>
                                  <w:b/>
                                  <w:sz w:val="20"/>
                                </w:rPr>
                                <w:t xml:space="preserve"> </w:t>
                              </w:r>
                              <w:r>
                                <w:rPr>
                                  <w:rFonts w:ascii="Arial" w:hAnsi="Arial" w:cs="Arial"/>
                                  <w:sz w:val="20"/>
                                </w:rPr>
                                <w:t>03/01/2013</w:t>
                              </w:r>
                            </w:p>
                          </w:tc>
                        </w:tr>
                        <w:tr w:rsidR="00E7505F" w:rsidRPr="003C5FFB" w:rsidTr="009434E0">
                          <w:trPr>
                            <w:trHeight w:hRule="exact" w:val="821"/>
                          </w:trPr>
                          <w:tc>
                            <w:tcPr>
                              <w:tcW w:w="2862" w:type="dxa"/>
                              <w:vAlign w:val="center"/>
                            </w:tcPr>
                            <w:p w:rsidR="00E7505F" w:rsidRPr="00051621" w:rsidRDefault="00E7505F" w:rsidP="009434E0">
                              <w:pPr>
                                <w:pStyle w:val="Corpsdetexte"/>
                                <w:spacing w:before="40" w:after="40"/>
                                <w:ind w:firstLine="279"/>
                                <w:rPr>
                                  <w:rFonts w:ascii="Arial" w:hAnsi="Arial" w:cs="Arial"/>
                                  <w:sz w:val="20"/>
                                </w:rPr>
                              </w:pPr>
                              <w:r>
                                <w:rPr>
                                  <w:rFonts w:ascii="Arial" w:hAnsi="Arial" w:cs="Arial"/>
                                  <w:b/>
                                  <w:sz w:val="20"/>
                                </w:rPr>
                                <w:t>Fournisseur :</w:t>
                              </w:r>
                            </w:p>
                            <w:p w:rsidR="00E7505F" w:rsidRPr="003C5FFB" w:rsidRDefault="00E7505F" w:rsidP="009434E0">
                              <w:pPr>
                                <w:pStyle w:val="Corpsdetexte"/>
                                <w:spacing w:before="40" w:after="40"/>
                                <w:ind w:firstLine="279"/>
                                <w:rPr>
                                  <w:rFonts w:ascii="Arial" w:hAnsi="Arial" w:cs="Arial"/>
                                  <w:b/>
                                  <w:sz w:val="20"/>
                                </w:rPr>
                              </w:pPr>
                              <w:r w:rsidRPr="00051621">
                                <w:rPr>
                                  <w:rFonts w:ascii="Arial" w:hAnsi="Arial" w:cs="Arial"/>
                                  <w:sz w:val="20"/>
                                </w:rPr>
                                <w:t>Sucre Distribution</w:t>
                              </w:r>
                            </w:p>
                          </w:tc>
                        </w:tr>
                        <w:tr w:rsidR="00E7505F" w:rsidRPr="003C5FFB" w:rsidTr="009434E0">
                          <w:trPr>
                            <w:trHeight w:hRule="exact" w:val="652"/>
                          </w:trPr>
                          <w:tc>
                            <w:tcPr>
                              <w:tcW w:w="2862" w:type="dxa"/>
                              <w:vAlign w:val="center"/>
                            </w:tcPr>
                            <w:p w:rsidR="00E7505F" w:rsidRDefault="00E7505F" w:rsidP="009434E0">
                              <w:pPr>
                                <w:pStyle w:val="Corpsdetexte"/>
                                <w:spacing w:before="40" w:after="40"/>
                                <w:ind w:firstLine="279"/>
                                <w:rPr>
                                  <w:rFonts w:ascii="Arial" w:hAnsi="Arial" w:cs="Arial"/>
                                  <w:b/>
                                  <w:sz w:val="20"/>
                                </w:rPr>
                              </w:pPr>
                              <w:r w:rsidRPr="003C5FFB">
                                <w:rPr>
                                  <w:rFonts w:ascii="Arial" w:hAnsi="Arial" w:cs="Arial"/>
                                  <w:b/>
                                  <w:sz w:val="20"/>
                                </w:rPr>
                                <w:t>Montant</w:t>
                              </w:r>
                              <w:r>
                                <w:rPr>
                                  <w:rFonts w:ascii="Arial" w:hAnsi="Arial" w:cs="Arial"/>
                                  <w:b/>
                                  <w:sz w:val="20"/>
                                </w:rPr>
                                <w:t xml:space="preserve"> brut H.T.</w:t>
                              </w:r>
                              <w:r w:rsidRPr="003C5FFB">
                                <w:rPr>
                                  <w:rFonts w:ascii="Arial" w:hAnsi="Arial" w:cs="Arial"/>
                                  <w:b/>
                                  <w:sz w:val="20"/>
                                </w:rPr>
                                <w:t xml:space="preserve"> : </w:t>
                              </w:r>
                            </w:p>
                            <w:p w:rsidR="00E7505F" w:rsidRPr="003C5FFB" w:rsidRDefault="00E7505F" w:rsidP="009434E0">
                              <w:pPr>
                                <w:pStyle w:val="Corpsdetexte"/>
                                <w:spacing w:before="40" w:after="40"/>
                                <w:ind w:firstLine="279"/>
                                <w:rPr>
                                  <w:rFonts w:ascii="Arial" w:hAnsi="Arial" w:cs="Arial"/>
                                  <w:b/>
                                  <w:sz w:val="20"/>
                                </w:rPr>
                              </w:pPr>
                              <w:r>
                                <w:rPr>
                                  <w:rFonts w:ascii="Arial" w:hAnsi="Arial" w:cs="Arial"/>
                                  <w:sz w:val="20"/>
                                </w:rPr>
                                <w:t>109 500,00</w:t>
                              </w:r>
                              <w:r w:rsidRPr="003C5FFB">
                                <w:rPr>
                                  <w:rFonts w:ascii="Arial" w:hAnsi="Arial" w:cs="Arial"/>
                                  <w:sz w:val="20"/>
                                </w:rPr>
                                <w:t xml:space="preserve"> €</w:t>
                              </w:r>
                            </w:p>
                          </w:tc>
                        </w:tr>
                        <w:tr w:rsidR="00E7505F" w:rsidRPr="003C5FFB" w:rsidTr="009434E0">
                          <w:trPr>
                            <w:trHeight w:hRule="exact" w:val="806"/>
                          </w:trPr>
                          <w:tc>
                            <w:tcPr>
                              <w:tcW w:w="2862" w:type="dxa"/>
                              <w:vAlign w:val="center"/>
                            </w:tcPr>
                            <w:p w:rsidR="00E7505F" w:rsidRDefault="00E7505F" w:rsidP="009434E0">
                              <w:pPr>
                                <w:pStyle w:val="Corpsdetexte"/>
                                <w:spacing w:before="40" w:after="40"/>
                                <w:ind w:firstLine="279"/>
                                <w:rPr>
                                  <w:rFonts w:ascii="Arial" w:hAnsi="Arial" w:cs="Arial"/>
                                  <w:b/>
                                  <w:sz w:val="20"/>
                                </w:rPr>
                              </w:pPr>
                              <w:r>
                                <w:rPr>
                                  <w:rFonts w:ascii="Arial" w:hAnsi="Arial" w:cs="Arial"/>
                                  <w:b/>
                                  <w:sz w:val="20"/>
                                </w:rPr>
                                <w:t>Quantité validée :</w:t>
                              </w:r>
                            </w:p>
                            <w:p w:rsidR="00E7505F" w:rsidRPr="00A844FB" w:rsidRDefault="00E7505F" w:rsidP="009434E0">
                              <w:pPr>
                                <w:pStyle w:val="Corpsdetexte"/>
                                <w:spacing w:before="40" w:after="40"/>
                                <w:ind w:firstLine="279"/>
                                <w:rPr>
                                  <w:rFonts w:ascii="Arial" w:hAnsi="Arial" w:cs="Arial"/>
                                  <w:sz w:val="20"/>
                                </w:rPr>
                              </w:pPr>
                              <w:r w:rsidRPr="00A844FB">
                                <w:rPr>
                                  <w:rFonts w:ascii="Arial" w:hAnsi="Arial" w:cs="Arial"/>
                                  <w:sz w:val="20"/>
                                </w:rPr>
                                <w:t>200 000 k</w:t>
                              </w:r>
                              <w:r>
                                <w:rPr>
                                  <w:rFonts w:ascii="Arial" w:hAnsi="Arial" w:cs="Arial"/>
                                  <w:sz w:val="20"/>
                                </w:rPr>
                                <w:t>g</w:t>
                              </w:r>
                            </w:p>
                          </w:tc>
                        </w:tr>
                      </w:tbl>
                      <w:p w:rsidR="00E7505F" w:rsidRPr="006F01D5" w:rsidRDefault="00E7505F" w:rsidP="00F346C0"/>
                    </w:txbxContent>
                  </v:textbox>
                </v:shape>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5" o:spid="_x0000_s1028" type="#_x0000_t114" style="position:absolute;left:8296;top:1589;width:3144;height:2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JSwMAA&#10;AADaAAAADwAAAGRycy9kb3ducmV2LnhtbERPXWvCMBR9H+w/hDvY25pOadHOKEMQB8OhXWGvl+au&#10;LTY3JYna/XsjCHs8nO/FajS9OJPznWUFr0kKgri2uuNGQfW9eZmB8AFZY2+ZFPyRh9Xy8WGBhbYX&#10;PtC5DI2IIewLVNCGMBRS+rolgz6xA3Hkfq0zGCJ0jdQOLzHc9HKSprk02HFsaHGgdUv1sTyZOGOb&#10;/WTTPc/dcWeqr895ie7QKfX8NL6/gQg0hn/x3f2hFeRwuxL9IJd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yJSwMAAAADaAAAADwAAAAAAAAAAAAAAAACYAgAAZHJzL2Rvd25y&#10;ZXYueG1sUEsFBgAAAAAEAAQA9QAAAIUDAAAAAA==&#10;" filled="f"/>
              </v:group>
            </w:pict>
          </mc:Fallback>
        </mc:AlternateContent>
      </w:r>
    </w:p>
    <w:p w:rsidR="00F346C0" w:rsidRPr="00F346C0" w:rsidRDefault="00F346C0" w:rsidP="00F346C0">
      <w:pPr>
        <w:pStyle w:val="Textedebulles"/>
        <w:spacing w:after="60" w:line="276" w:lineRule="auto"/>
        <w:jc w:val="center"/>
        <w:rPr>
          <w:b/>
          <w:sz w:val="20"/>
          <w:szCs w:val="20"/>
        </w:rPr>
      </w:pPr>
    </w:p>
    <w:p w:rsidR="00F346C0" w:rsidRPr="00F346C0" w:rsidRDefault="00F346C0" w:rsidP="00F346C0">
      <w:pPr>
        <w:pStyle w:val="Textedebulles"/>
        <w:spacing w:after="60" w:line="276" w:lineRule="auto"/>
        <w:jc w:val="center"/>
        <w:rPr>
          <w:b/>
          <w:sz w:val="20"/>
          <w:szCs w:val="20"/>
        </w:rPr>
      </w:pPr>
    </w:p>
    <w:p w:rsidR="00F346C0" w:rsidRPr="00F346C0" w:rsidRDefault="00F346C0" w:rsidP="00F346C0">
      <w:pPr>
        <w:pStyle w:val="Textedebulles"/>
        <w:spacing w:after="60" w:line="276" w:lineRule="auto"/>
        <w:jc w:val="center"/>
        <w:rPr>
          <w:b/>
          <w:sz w:val="20"/>
          <w:szCs w:val="20"/>
        </w:rPr>
      </w:pPr>
    </w:p>
    <w:p w:rsidR="00F346C0" w:rsidRPr="00F346C0" w:rsidRDefault="00F346C0" w:rsidP="00F346C0">
      <w:pPr>
        <w:pStyle w:val="Textedebulles"/>
        <w:spacing w:after="60" w:line="276" w:lineRule="auto"/>
        <w:jc w:val="center"/>
        <w:rPr>
          <w:b/>
          <w:sz w:val="20"/>
          <w:szCs w:val="20"/>
        </w:rPr>
      </w:pPr>
    </w:p>
    <w:p w:rsidR="00F346C0" w:rsidRPr="00F346C0" w:rsidRDefault="00F346C0" w:rsidP="00F346C0">
      <w:pPr>
        <w:pStyle w:val="Textedebulles"/>
        <w:spacing w:after="60" w:line="276" w:lineRule="auto"/>
        <w:jc w:val="center"/>
        <w:rPr>
          <w:b/>
          <w:sz w:val="20"/>
          <w:szCs w:val="20"/>
        </w:rPr>
      </w:pPr>
    </w:p>
    <w:p w:rsidR="00F346C0" w:rsidRPr="00F346C0" w:rsidRDefault="00F346C0" w:rsidP="00F346C0">
      <w:pPr>
        <w:pStyle w:val="Textedebulles"/>
        <w:spacing w:after="60" w:line="276" w:lineRule="auto"/>
        <w:jc w:val="center"/>
        <w:rPr>
          <w:b/>
          <w:sz w:val="20"/>
          <w:szCs w:val="20"/>
        </w:rPr>
      </w:pPr>
    </w:p>
    <w:p w:rsidR="00F346C0" w:rsidRPr="00F346C0" w:rsidRDefault="00F346C0" w:rsidP="00F346C0">
      <w:pPr>
        <w:pStyle w:val="Textedebulles"/>
        <w:spacing w:after="60" w:line="276" w:lineRule="auto"/>
        <w:jc w:val="center"/>
        <w:rPr>
          <w:b/>
          <w:sz w:val="20"/>
          <w:szCs w:val="20"/>
        </w:rPr>
      </w:pPr>
    </w:p>
    <w:p w:rsidR="00F346C0" w:rsidRPr="00F346C0" w:rsidRDefault="00F346C0" w:rsidP="00F346C0">
      <w:pPr>
        <w:pStyle w:val="Textedebulles"/>
        <w:spacing w:after="60" w:line="276" w:lineRule="auto"/>
        <w:jc w:val="center"/>
        <w:rPr>
          <w:b/>
          <w:sz w:val="20"/>
          <w:szCs w:val="20"/>
        </w:rPr>
      </w:pPr>
    </w:p>
    <w:p w:rsidR="00F346C0" w:rsidRPr="00F346C0" w:rsidRDefault="00F346C0" w:rsidP="00F346C0">
      <w:pPr>
        <w:pStyle w:val="Textedebulles"/>
        <w:spacing w:after="60" w:line="276" w:lineRule="auto"/>
        <w:jc w:val="center"/>
        <w:rPr>
          <w:b/>
          <w:sz w:val="20"/>
          <w:szCs w:val="20"/>
        </w:rPr>
      </w:pPr>
    </w:p>
    <w:p w:rsidR="00F346C0" w:rsidRDefault="00F346C0" w:rsidP="00F346C0">
      <w:pPr>
        <w:pStyle w:val="Textedebulles"/>
        <w:tabs>
          <w:tab w:val="left" w:pos="6643"/>
        </w:tabs>
        <w:spacing w:after="60" w:line="276" w:lineRule="auto"/>
        <w:rPr>
          <w:b/>
          <w:sz w:val="20"/>
          <w:szCs w:val="20"/>
        </w:rPr>
      </w:pPr>
    </w:p>
    <w:p w:rsidR="00DC1A49" w:rsidRDefault="00DC1A49">
      <w:pPr>
        <w:widowControl/>
        <w:autoSpaceDE/>
        <w:autoSpaceDN/>
        <w:adjustRightInd/>
        <w:rPr>
          <w:rFonts w:ascii="Tahoma" w:eastAsia="SimSun" w:hAnsi="Tahoma" w:cs="Tahoma"/>
          <w:b/>
          <w:sz w:val="20"/>
          <w:szCs w:val="20"/>
          <w:lang w:eastAsia="zh-CN"/>
        </w:rPr>
      </w:pPr>
      <w:r>
        <w:rPr>
          <w:b/>
          <w:sz w:val="20"/>
          <w:szCs w:val="20"/>
        </w:rPr>
        <w:br w:type="page"/>
      </w:r>
    </w:p>
    <w:p w:rsidR="00DC1A49" w:rsidRPr="00F346C0" w:rsidRDefault="00DC1A49" w:rsidP="00DC1A49">
      <w:pPr>
        <w:jc w:val="center"/>
        <w:rPr>
          <w:rFonts w:ascii="Tahoma" w:hAnsi="Tahoma" w:cs="Tahoma"/>
          <w:b/>
          <w:noProof/>
          <w:sz w:val="20"/>
          <w:szCs w:val="20"/>
        </w:rPr>
      </w:pPr>
      <w:r w:rsidRPr="00F346C0">
        <w:rPr>
          <w:rFonts w:ascii="Tahoma" w:hAnsi="Tahoma" w:cs="Tahoma"/>
          <w:b/>
          <w:noProof/>
          <w:sz w:val="20"/>
          <w:szCs w:val="20"/>
        </w:rPr>
        <w:lastRenderedPageBreak/>
        <w:t>ANNEXE A –Tableau d’analyse de la situation de communication</w:t>
      </w:r>
    </w:p>
    <w:p w:rsidR="00DC1A49" w:rsidRPr="00F346C0" w:rsidRDefault="00DC1A49" w:rsidP="00DC1A49">
      <w:pPr>
        <w:jc w:val="center"/>
        <w:rPr>
          <w:rFonts w:ascii="Tahoma" w:hAnsi="Tahoma" w:cs="Tahoma"/>
          <w:b/>
          <w:noProof/>
          <w:sz w:val="20"/>
          <w:szCs w:val="20"/>
        </w:rPr>
      </w:pPr>
      <w:r w:rsidRPr="00F346C0">
        <w:rPr>
          <w:rFonts w:ascii="Tahoma" w:hAnsi="Tahoma" w:cs="Tahoma"/>
          <w:b/>
          <w:noProof/>
          <w:sz w:val="20"/>
          <w:szCs w:val="20"/>
        </w:rPr>
        <w:t>(</w:t>
      </w:r>
      <w:proofErr w:type="gramStart"/>
      <w:r w:rsidRPr="00F346C0">
        <w:rPr>
          <w:rFonts w:ascii="Tahoma" w:hAnsi="Tahoma" w:cs="Tahoma"/>
          <w:b/>
          <w:sz w:val="20"/>
          <w:szCs w:val="20"/>
        </w:rPr>
        <w:t>à</w:t>
      </w:r>
      <w:proofErr w:type="gramEnd"/>
      <w:r w:rsidRPr="00F346C0">
        <w:rPr>
          <w:rFonts w:ascii="Tahoma" w:hAnsi="Tahoma" w:cs="Tahoma"/>
          <w:b/>
          <w:caps/>
          <w:noProof/>
          <w:sz w:val="20"/>
          <w:szCs w:val="20"/>
        </w:rPr>
        <w:t xml:space="preserve"> </w:t>
      </w:r>
      <w:r w:rsidRPr="00F346C0">
        <w:rPr>
          <w:rFonts w:ascii="Tahoma" w:hAnsi="Tahoma" w:cs="Tahoma"/>
          <w:b/>
          <w:noProof/>
          <w:sz w:val="20"/>
          <w:szCs w:val="20"/>
        </w:rPr>
        <w:t>rendre avec la copie)</w:t>
      </w:r>
    </w:p>
    <w:p w:rsidR="00DC1A49" w:rsidRPr="00F346C0" w:rsidRDefault="00DC1A49" w:rsidP="00DC1A49">
      <w:pPr>
        <w:spacing w:after="60"/>
        <w:jc w:val="center"/>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4"/>
        <w:gridCol w:w="5670"/>
      </w:tblGrid>
      <w:tr w:rsidR="00DC1A49" w:rsidRPr="00F346C0" w:rsidTr="00492681">
        <w:trPr>
          <w:trHeight w:val="575"/>
          <w:jc w:val="center"/>
        </w:trPr>
        <w:tc>
          <w:tcPr>
            <w:tcW w:w="9214" w:type="dxa"/>
            <w:gridSpan w:val="2"/>
            <w:vAlign w:val="center"/>
          </w:tcPr>
          <w:p w:rsidR="00DC1A49" w:rsidRPr="00F346C0" w:rsidRDefault="00DC1A49" w:rsidP="00492681">
            <w:pPr>
              <w:spacing w:after="60" w:line="240" w:lineRule="atLeast"/>
              <w:ind w:left="357"/>
              <w:jc w:val="center"/>
              <w:rPr>
                <w:rFonts w:ascii="Tahoma" w:hAnsi="Tahoma" w:cs="Tahoma"/>
                <w:b/>
                <w:sz w:val="20"/>
                <w:szCs w:val="20"/>
              </w:rPr>
            </w:pPr>
            <w:r w:rsidRPr="00F346C0">
              <w:rPr>
                <w:rFonts w:ascii="Tahoma" w:hAnsi="Tahoma" w:cs="Tahoma"/>
                <w:b/>
                <w:sz w:val="20"/>
                <w:szCs w:val="20"/>
              </w:rPr>
              <w:t>L’INFORMATION</w:t>
            </w:r>
          </w:p>
        </w:tc>
      </w:tr>
      <w:tr w:rsidR="00DC1A49" w:rsidRPr="00F346C0" w:rsidTr="00492681">
        <w:trPr>
          <w:trHeight w:val="706"/>
          <w:jc w:val="center"/>
        </w:trPr>
        <w:tc>
          <w:tcPr>
            <w:tcW w:w="3544" w:type="dxa"/>
            <w:vAlign w:val="center"/>
          </w:tcPr>
          <w:p w:rsidR="00DC1A49" w:rsidRPr="00F346C0" w:rsidRDefault="00DC1A49" w:rsidP="00492681">
            <w:pPr>
              <w:spacing w:line="240" w:lineRule="atLeast"/>
              <w:jc w:val="center"/>
              <w:rPr>
                <w:rFonts w:ascii="Tahoma" w:hAnsi="Tahoma" w:cs="Tahoma"/>
                <w:b/>
                <w:sz w:val="20"/>
                <w:szCs w:val="20"/>
              </w:rPr>
            </w:pPr>
            <w:r w:rsidRPr="00F346C0">
              <w:rPr>
                <w:rFonts w:ascii="Tahoma" w:hAnsi="Tahoma" w:cs="Tahoma"/>
                <w:b/>
                <w:sz w:val="20"/>
                <w:szCs w:val="20"/>
              </w:rPr>
              <w:t>Eléments d’analyse</w:t>
            </w:r>
          </w:p>
        </w:tc>
        <w:tc>
          <w:tcPr>
            <w:tcW w:w="5670" w:type="dxa"/>
            <w:vAlign w:val="center"/>
          </w:tcPr>
          <w:p w:rsidR="00DC1A49" w:rsidRPr="00F346C0" w:rsidRDefault="00DC1A49" w:rsidP="00492681">
            <w:pPr>
              <w:spacing w:line="240" w:lineRule="atLeast"/>
              <w:jc w:val="center"/>
              <w:rPr>
                <w:rFonts w:ascii="Tahoma" w:hAnsi="Tahoma" w:cs="Tahoma"/>
                <w:b/>
                <w:sz w:val="20"/>
                <w:szCs w:val="20"/>
              </w:rPr>
            </w:pPr>
            <w:r w:rsidRPr="00F346C0">
              <w:rPr>
                <w:rFonts w:ascii="Tahoma" w:hAnsi="Tahoma" w:cs="Tahoma"/>
                <w:b/>
                <w:sz w:val="20"/>
                <w:szCs w:val="20"/>
              </w:rPr>
              <w:t>Analyse</w:t>
            </w:r>
          </w:p>
        </w:tc>
      </w:tr>
      <w:tr w:rsidR="00DC1A49" w:rsidRPr="00F346C0" w:rsidTr="00492681">
        <w:trPr>
          <w:trHeight w:val="632"/>
          <w:jc w:val="center"/>
        </w:trPr>
        <w:tc>
          <w:tcPr>
            <w:tcW w:w="3544" w:type="dxa"/>
            <w:vAlign w:val="center"/>
          </w:tcPr>
          <w:p w:rsidR="00DC1A49" w:rsidRPr="00F346C0" w:rsidRDefault="00DC1A49" w:rsidP="00492681">
            <w:pPr>
              <w:spacing w:line="240" w:lineRule="atLeast"/>
              <w:jc w:val="both"/>
              <w:rPr>
                <w:rFonts w:ascii="Tahoma" w:hAnsi="Tahoma" w:cs="Tahoma"/>
                <w:sz w:val="20"/>
                <w:szCs w:val="20"/>
              </w:rPr>
            </w:pPr>
            <w:r w:rsidRPr="00F346C0">
              <w:rPr>
                <w:rFonts w:ascii="Tahoma" w:hAnsi="Tahoma" w:cs="Tahoma"/>
                <w:sz w:val="20"/>
                <w:szCs w:val="20"/>
              </w:rPr>
              <w:t>Qui est l’</w:t>
            </w:r>
            <w:r w:rsidRPr="00F346C0">
              <w:rPr>
                <w:rFonts w:ascii="Tahoma" w:hAnsi="Tahoma" w:cs="Tahoma"/>
                <w:b/>
                <w:sz w:val="20"/>
                <w:szCs w:val="20"/>
              </w:rPr>
              <w:t>émetteur</w:t>
            </w:r>
            <w:r w:rsidRPr="00F346C0">
              <w:rPr>
                <w:rFonts w:ascii="Tahoma" w:hAnsi="Tahoma" w:cs="Tahoma"/>
                <w:sz w:val="20"/>
                <w:szCs w:val="20"/>
              </w:rPr>
              <w:t> ?</w:t>
            </w:r>
          </w:p>
        </w:tc>
        <w:tc>
          <w:tcPr>
            <w:tcW w:w="5670" w:type="dxa"/>
            <w:vAlign w:val="center"/>
          </w:tcPr>
          <w:p w:rsidR="00DC1A49" w:rsidRPr="00F346C0" w:rsidRDefault="00DC1A49" w:rsidP="00492681">
            <w:pPr>
              <w:spacing w:line="240" w:lineRule="atLeast"/>
              <w:ind w:left="360"/>
              <w:jc w:val="both"/>
              <w:rPr>
                <w:rFonts w:ascii="Tahoma" w:hAnsi="Tahoma" w:cs="Tahoma"/>
                <w:sz w:val="20"/>
                <w:szCs w:val="20"/>
              </w:rPr>
            </w:pPr>
          </w:p>
        </w:tc>
      </w:tr>
      <w:tr w:rsidR="00DC1A49" w:rsidRPr="00F346C0" w:rsidTr="00492681">
        <w:trPr>
          <w:trHeight w:val="658"/>
          <w:jc w:val="center"/>
        </w:trPr>
        <w:tc>
          <w:tcPr>
            <w:tcW w:w="3544" w:type="dxa"/>
            <w:vAlign w:val="center"/>
          </w:tcPr>
          <w:p w:rsidR="00DC1A49" w:rsidRPr="00F346C0" w:rsidRDefault="00DC1A49" w:rsidP="00492681">
            <w:pPr>
              <w:spacing w:line="240" w:lineRule="atLeast"/>
              <w:jc w:val="both"/>
              <w:rPr>
                <w:rFonts w:ascii="Tahoma" w:hAnsi="Tahoma" w:cs="Tahoma"/>
                <w:sz w:val="20"/>
                <w:szCs w:val="20"/>
              </w:rPr>
            </w:pPr>
            <w:r w:rsidRPr="00F346C0">
              <w:rPr>
                <w:rFonts w:ascii="Tahoma" w:hAnsi="Tahoma" w:cs="Tahoma"/>
                <w:sz w:val="20"/>
                <w:szCs w:val="20"/>
              </w:rPr>
              <w:t xml:space="preserve">Qui est le </w:t>
            </w:r>
            <w:r w:rsidRPr="00F346C0">
              <w:rPr>
                <w:rFonts w:ascii="Tahoma" w:hAnsi="Tahoma" w:cs="Tahoma"/>
                <w:b/>
                <w:sz w:val="20"/>
                <w:szCs w:val="20"/>
              </w:rPr>
              <w:t>destinataire</w:t>
            </w:r>
            <w:r w:rsidRPr="00F346C0">
              <w:rPr>
                <w:rFonts w:ascii="Tahoma" w:hAnsi="Tahoma" w:cs="Tahoma"/>
                <w:sz w:val="20"/>
                <w:szCs w:val="20"/>
              </w:rPr>
              <w:t> ?</w:t>
            </w:r>
          </w:p>
        </w:tc>
        <w:tc>
          <w:tcPr>
            <w:tcW w:w="5670" w:type="dxa"/>
            <w:vAlign w:val="center"/>
          </w:tcPr>
          <w:p w:rsidR="00DC1A49" w:rsidRPr="00F346C0" w:rsidRDefault="00DC1A49" w:rsidP="00492681">
            <w:pPr>
              <w:ind w:left="360"/>
              <w:jc w:val="both"/>
              <w:rPr>
                <w:rFonts w:ascii="Tahoma" w:hAnsi="Tahoma" w:cs="Tahoma"/>
                <w:sz w:val="20"/>
                <w:szCs w:val="20"/>
              </w:rPr>
            </w:pPr>
          </w:p>
        </w:tc>
      </w:tr>
      <w:tr w:rsidR="00DC1A49" w:rsidRPr="00F346C0" w:rsidTr="00492681">
        <w:trPr>
          <w:trHeight w:val="736"/>
          <w:jc w:val="center"/>
        </w:trPr>
        <w:tc>
          <w:tcPr>
            <w:tcW w:w="3544" w:type="dxa"/>
            <w:vAlign w:val="center"/>
          </w:tcPr>
          <w:p w:rsidR="00DC1A49" w:rsidRPr="00F346C0" w:rsidRDefault="00DC1A49" w:rsidP="00492681">
            <w:pPr>
              <w:spacing w:line="240" w:lineRule="atLeast"/>
              <w:jc w:val="both"/>
              <w:rPr>
                <w:rFonts w:ascii="Tahoma" w:hAnsi="Tahoma" w:cs="Tahoma"/>
                <w:sz w:val="20"/>
                <w:szCs w:val="20"/>
              </w:rPr>
            </w:pPr>
            <w:r w:rsidRPr="00F346C0">
              <w:rPr>
                <w:rFonts w:ascii="Tahoma" w:hAnsi="Tahoma" w:cs="Tahoma"/>
                <w:sz w:val="20"/>
                <w:szCs w:val="20"/>
              </w:rPr>
              <w:t xml:space="preserve">Quelles sont les </w:t>
            </w:r>
            <w:r w:rsidRPr="00F346C0">
              <w:rPr>
                <w:rFonts w:ascii="Tahoma" w:hAnsi="Tahoma" w:cs="Tahoma"/>
                <w:b/>
                <w:sz w:val="20"/>
                <w:szCs w:val="20"/>
              </w:rPr>
              <w:t>informations</w:t>
            </w:r>
            <w:r w:rsidRPr="00F346C0">
              <w:rPr>
                <w:rFonts w:ascii="Tahoma" w:hAnsi="Tahoma" w:cs="Tahoma"/>
                <w:sz w:val="20"/>
                <w:szCs w:val="20"/>
              </w:rPr>
              <w:t xml:space="preserve"> contenues dans la lettre ? </w:t>
            </w:r>
          </w:p>
        </w:tc>
        <w:tc>
          <w:tcPr>
            <w:tcW w:w="5670" w:type="dxa"/>
            <w:vAlign w:val="center"/>
          </w:tcPr>
          <w:p w:rsidR="00DC1A49" w:rsidRPr="00F346C0" w:rsidRDefault="00DC1A49" w:rsidP="00492681">
            <w:pPr>
              <w:spacing w:after="60" w:line="240" w:lineRule="atLeast"/>
              <w:ind w:left="357"/>
              <w:jc w:val="both"/>
              <w:rPr>
                <w:rFonts w:ascii="Tahoma" w:hAnsi="Tahoma" w:cs="Tahoma"/>
                <w:sz w:val="20"/>
                <w:szCs w:val="20"/>
              </w:rPr>
            </w:pPr>
          </w:p>
        </w:tc>
      </w:tr>
      <w:tr w:rsidR="00DC1A49" w:rsidRPr="00F346C0" w:rsidTr="00492681">
        <w:trPr>
          <w:trHeight w:val="454"/>
          <w:jc w:val="center"/>
        </w:trPr>
        <w:tc>
          <w:tcPr>
            <w:tcW w:w="9214" w:type="dxa"/>
            <w:gridSpan w:val="2"/>
            <w:vAlign w:val="center"/>
          </w:tcPr>
          <w:p w:rsidR="00DC1A49" w:rsidRPr="00F346C0" w:rsidRDefault="00DC1A49" w:rsidP="00492681">
            <w:pPr>
              <w:spacing w:after="60" w:line="240" w:lineRule="atLeast"/>
              <w:ind w:left="357"/>
              <w:jc w:val="center"/>
              <w:rPr>
                <w:rFonts w:ascii="Tahoma" w:hAnsi="Tahoma" w:cs="Tahoma"/>
                <w:b/>
                <w:sz w:val="20"/>
                <w:szCs w:val="20"/>
              </w:rPr>
            </w:pPr>
            <w:r w:rsidRPr="00F346C0">
              <w:rPr>
                <w:rFonts w:ascii="Tahoma" w:hAnsi="Tahoma" w:cs="Tahoma"/>
                <w:b/>
                <w:sz w:val="20"/>
                <w:szCs w:val="20"/>
              </w:rPr>
              <w:t>LA COMMUNICATION</w:t>
            </w:r>
          </w:p>
        </w:tc>
      </w:tr>
      <w:tr w:rsidR="00DC1A49" w:rsidRPr="00F346C0" w:rsidTr="00492681">
        <w:trPr>
          <w:trHeight w:val="706"/>
          <w:jc w:val="center"/>
        </w:trPr>
        <w:tc>
          <w:tcPr>
            <w:tcW w:w="3544" w:type="dxa"/>
            <w:vAlign w:val="center"/>
          </w:tcPr>
          <w:p w:rsidR="00DC1A49" w:rsidRPr="00F346C0" w:rsidRDefault="00DC1A49" w:rsidP="00492681">
            <w:pPr>
              <w:spacing w:line="240" w:lineRule="atLeast"/>
              <w:jc w:val="center"/>
              <w:rPr>
                <w:rFonts w:ascii="Tahoma" w:hAnsi="Tahoma" w:cs="Tahoma"/>
                <w:b/>
                <w:sz w:val="20"/>
                <w:szCs w:val="20"/>
              </w:rPr>
            </w:pPr>
            <w:r w:rsidRPr="00F346C0">
              <w:rPr>
                <w:rFonts w:ascii="Tahoma" w:hAnsi="Tahoma" w:cs="Tahoma"/>
                <w:b/>
                <w:sz w:val="20"/>
                <w:szCs w:val="20"/>
              </w:rPr>
              <w:t>Eléments d’analyse</w:t>
            </w:r>
          </w:p>
        </w:tc>
        <w:tc>
          <w:tcPr>
            <w:tcW w:w="5670" w:type="dxa"/>
            <w:vAlign w:val="center"/>
          </w:tcPr>
          <w:p w:rsidR="00DC1A49" w:rsidRPr="00F346C0" w:rsidRDefault="00DC1A49" w:rsidP="00492681">
            <w:pPr>
              <w:spacing w:line="240" w:lineRule="atLeast"/>
              <w:jc w:val="center"/>
              <w:rPr>
                <w:rFonts w:ascii="Tahoma" w:hAnsi="Tahoma" w:cs="Tahoma"/>
                <w:b/>
                <w:sz w:val="20"/>
                <w:szCs w:val="20"/>
              </w:rPr>
            </w:pPr>
            <w:r w:rsidRPr="00F346C0">
              <w:rPr>
                <w:rFonts w:ascii="Tahoma" w:hAnsi="Tahoma" w:cs="Tahoma"/>
                <w:b/>
                <w:sz w:val="20"/>
                <w:szCs w:val="20"/>
              </w:rPr>
              <w:t>Analyse</w:t>
            </w:r>
          </w:p>
        </w:tc>
      </w:tr>
      <w:tr w:rsidR="00DC1A49" w:rsidRPr="00F346C0" w:rsidTr="00492681">
        <w:trPr>
          <w:trHeight w:val="822"/>
          <w:jc w:val="center"/>
        </w:trPr>
        <w:tc>
          <w:tcPr>
            <w:tcW w:w="3544" w:type="dxa"/>
            <w:vAlign w:val="center"/>
          </w:tcPr>
          <w:p w:rsidR="00DC1A49" w:rsidRPr="00F346C0" w:rsidRDefault="00DC1A49" w:rsidP="00492681">
            <w:pPr>
              <w:spacing w:line="240" w:lineRule="atLeast"/>
              <w:jc w:val="both"/>
              <w:rPr>
                <w:rFonts w:ascii="Tahoma" w:hAnsi="Tahoma" w:cs="Tahoma"/>
                <w:sz w:val="20"/>
                <w:szCs w:val="20"/>
              </w:rPr>
            </w:pPr>
            <w:r w:rsidRPr="00F346C0">
              <w:rPr>
                <w:rFonts w:ascii="Tahoma" w:hAnsi="Tahoma" w:cs="Tahoma"/>
                <w:sz w:val="20"/>
                <w:szCs w:val="20"/>
              </w:rPr>
              <w:t xml:space="preserve">Quel est le </w:t>
            </w:r>
            <w:r w:rsidRPr="00F346C0">
              <w:rPr>
                <w:rFonts w:ascii="Tahoma" w:hAnsi="Tahoma" w:cs="Tahoma"/>
                <w:b/>
                <w:sz w:val="20"/>
                <w:szCs w:val="20"/>
              </w:rPr>
              <w:t>type de communication</w:t>
            </w:r>
            <w:r w:rsidRPr="00F346C0">
              <w:rPr>
                <w:rFonts w:ascii="Tahoma" w:hAnsi="Tahoma" w:cs="Tahoma"/>
                <w:sz w:val="20"/>
                <w:szCs w:val="20"/>
              </w:rPr>
              <w:t xml:space="preserve"> ? </w:t>
            </w:r>
          </w:p>
        </w:tc>
        <w:tc>
          <w:tcPr>
            <w:tcW w:w="5670" w:type="dxa"/>
            <w:vAlign w:val="center"/>
          </w:tcPr>
          <w:p w:rsidR="00DC1A49" w:rsidRPr="00F346C0" w:rsidRDefault="00DC1A49" w:rsidP="00492681">
            <w:pPr>
              <w:spacing w:after="60" w:line="240" w:lineRule="atLeast"/>
              <w:ind w:left="357"/>
              <w:jc w:val="both"/>
              <w:rPr>
                <w:rFonts w:ascii="Tahoma" w:hAnsi="Tahoma" w:cs="Tahoma"/>
                <w:sz w:val="20"/>
                <w:szCs w:val="20"/>
              </w:rPr>
            </w:pPr>
          </w:p>
        </w:tc>
      </w:tr>
      <w:tr w:rsidR="00DC1A49" w:rsidRPr="00F346C0" w:rsidTr="00492681">
        <w:trPr>
          <w:trHeight w:val="828"/>
          <w:jc w:val="center"/>
        </w:trPr>
        <w:tc>
          <w:tcPr>
            <w:tcW w:w="3544" w:type="dxa"/>
            <w:vAlign w:val="center"/>
          </w:tcPr>
          <w:p w:rsidR="00DC1A49" w:rsidRPr="00F346C0" w:rsidRDefault="00DC1A49" w:rsidP="00492681">
            <w:pPr>
              <w:spacing w:line="240" w:lineRule="atLeast"/>
              <w:jc w:val="both"/>
              <w:rPr>
                <w:rFonts w:ascii="Tahoma" w:hAnsi="Tahoma" w:cs="Tahoma"/>
                <w:sz w:val="20"/>
                <w:szCs w:val="20"/>
              </w:rPr>
            </w:pPr>
            <w:r w:rsidRPr="00F346C0">
              <w:rPr>
                <w:rFonts w:ascii="Tahoma" w:hAnsi="Tahoma" w:cs="Tahoma"/>
                <w:sz w:val="20"/>
                <w:szCs w:val="20"/>
              </w:rPr>
              <w:t xml:space="preserve">Quel en est </w:t>
            </w:r>
            <w:r w:rsidRPr="00F346C0">
              <w:rPr>
                <w:rFonts w:ascii="Tahoma" w:hAnsi="Tahoma" w:cs="Tahoma"/>
                <w:b/>
                <w:sz w:val="20"/>
                <w:szCs w:val="20"/>
              </w:rPr>
              <w:t>l’objectif</w:t>
            </w:r>
            <w:r w:rsidRPr="00F346C0">
              <w:rPr>
                <w:rFonts w:ascii="Tahoma" w:hAnsi="Tahoma" w:cs="Tahoma"/>
                <w:sz w:val="20"/>
                <w:szCs w:val="20"/>
              </w:rPr>
              <w:t> ?</w:t>
            </w:r>
          </w:p>
        </w:tc>
        <w:tc>
          <w:tcPr>
            <w:tcW w:w="5670" w:type="dxa"/>
            <w:vAlign w:val="center"/>
          </w:tcPr>
          <w:p w:rsidR="00DC1A49" w:rsidRPr="00F346C0" w:rsidRDefault="00DC1A49" w:rsidP="00492681">
            <w:pPr>
              <w:spacing w:line="240" w:lineRule="atLeast"/>
              <w:ind w:left="360"/>
              <w:jc w:val="both"/>
              <w:rPr>
                <w:rFonts w:ascii="Tahoma" w:hAnsi="Tahoma" w:cs="Tahoma"/>
                <w:sz w:val="20"/>
                <w:szCs w:val="20"/>
              </w:rPr>
            </w:pPr>
          </w:p>
        </w:tc>
      </w:tr>
      <w:tr w:rsidR="00DC1A49" w:rsidRPr="00F346C0" w:rsidTr="00492681">
        <w:trPr>
          <w:trHeight w:val="837"/>
          <w:jc w:val="center"/>
        </w:trPr>
        <w:tc>
          <w:tcPr>
            <w:tcW w:w="3544" w:type="dxa"/>
            <w:vAlign w:val="center"/>
          </w:tcPr>
          <w:p w:rsidR="00DC1A49" w:rsidRPr="00F346C0" w:rsidRDefault="00DC1A49" w:rsidP="00492681">
            <w:pPr>
              <w:spacing w:line="240" w:lineRule="atLeast"/>
              <w:jc w:val="both"/>
              <w:rPr>
                <w:rFonts w:ascii="Tahoma" w:hAnsi="Tahoma" w:cs="Tahoma"/>
                <w:sz w:val="20"/>
                <w:szCs w:val="20"/>
              </w:rPr>
            </w:pPr>
            <w:r w:rsidRPr="00F346C0">
              <w:rPr>
                <w:rFonts w:ascii="Tahoma" w:hAnsi="Tahoma" w:cs="Tahoma"/>
                <w:sz w:val="20"/>
                <w:szCs w:val="20"/>
              </w:rPr>
              <w:t xml:space="preserve">Quels sont les </w:t>
            </w:r>
            <w:r w:rsidRPr="00F346C0">
              <w:rPr>
                <w:rFonts w:ascii="Tahoma" w:hAnsi="Tahoma" w:cs="Tahoma"/>
                <w:b/>
                <w:sz w:val="20"/>
                <w:szCs w:val="20"/>
              </w:rPr>
              <w:t>enjeux</w:t>
            </w:r>
            <w:r w:rsidRPr="00F346C0">
              <w:rPr>
                <w:rFonts w:ascii="Tahoma" w:hAnsi="Tahoma" w:cs="Tahoma"/>
                <w:sz w:val="20"/>
                <w:szCs w:val="20"/>
              </w:rPr>
              <w:t xml:space="preserve"> de cette communication ?</w:t>
            </w:r>
          </w:p>
        </w:tc>
        <w:tc>
          <w:tcPr>
            <w:tcW w:w="5670" w:type="dxa"/>
            <w:vAlign w:val="center"/>
          </w:tcPr>
          <w:p w:rsidR="00DC1A49" w:rsidRPr="00F346C0" w:rsidRDefault="00DC1A49" w:rsidP="00492681">
            <w:pPr>
              <w:ind w:left="360"/>
              <w:jc w:val="both"/>
              <w:rPr>
                <w:rFonts w:ascii="Tahoma" w:hAnsi="Tahoma" w:cs="Tahoma"/>
                <w:sz w:val="20"/>
                <w:szCs w:val="20"/>
              </w:rPr>
            </w:pPr>
          </w:p>
        </w:tc>
      </w:tr>
      <w:tr w:rsidR="00DC1A49" w:rsidRPr="00F346C0" w:rsidTr="00492681">
        <w:trPr>
          <w:trHeight w:val="690"/>
          <w:jc w:val="center"/>
        </w:trPr>
        <w:tc>
          <w:tcPr>
            <w:tcW w:w="3544" w:type="dxa"/>
            <w:vAlign w:val="center"/>
          </w:tcPr>
          <w:p w:rsidR="00DC1A49" w:rsidRPr="00F346C0" w:rsidRDefault="00DC1A49" w:rsidP="00492681">
            <w:pPr>
              <w:spacing w:line="240" w:lineRule="atLeast"/>
              <w:jc w:val="both"/>
              <w:rPr>
                <w:rFonts w:ascii="Tahoma" w:hAnsi="Tahoma" w:cs="Tahoma"/>
                <w:sz w:val="20"/>
                <w:szCs w:val="20"/>
              </w:rPr>
            </w:pPr>
            <w:r w:rsidRPr="00F346C0">
              <w:rPr>
                <w:rFonts w:ascii="Tahoma" w:hAnsi="Tahoma" w:cs="Tahoma"/>
                <w:sz w:val="20"/>
                <w:szCs w:val="20"/>
              </w:rPr>
              <w:t xml:space="preserve">Quelle est le </w:t>
            </w:r>
            <w:r w:rsidRPr="00F346C0">
              <w:rPr>
                <w:rFonts w:ascii="Tahoma" w:hAnsi="Tahoma" w:cs="Tahoma"/>
                <w:b/>
                <w:sz w:val="20"/>
                <w:szCs w:val="20"/>
              </w:rPr>
              <w:t xml:space="preserve">canal </w:t>
            </w:r>
            <w:r w:rsidRPr="00F346C0">
              <w:rPr>
                <w:rFonts w:ascii="Tahoma" w:hAnsi="Tahoma" w:cs="Tahoma"/>
                <w:sz w:val="20"/>
                <w:szCs w:val="20"/>
              </w:rPr>
              <w:t>utilisé?</w:t>
            </w:r>
          </w:p>
        </w:tc>
        <w:tc>
          <w:tcPr>
            <w:tcW w:w="5670" w:type="dxa"/>
            <w:vAlign w:val="center"/>
          </w:tcPr>
          <w:p w:rsidR="00DC1A49" w:rsidRPr="00F346C0" w:rsidRDefault="00DC1A49" w:rsidP="00492681">
            <w:pPr>
              <w:spacing w:line="240" w:lineRule="atLeast"/>
              <w:ind w:left="360"/>
              <w:jc w:val="both"/>
              <w:rPr>
                <w:rFonts w:ascii="Tahoma" w:hAnsi="Tahoma" w:cs="Tahoma"/>
                <w:sz w:val="20"/>
                <w:szCs w:val="20"/>
              </w:rPr>
            </w:pPr>
            <w:r w:rsidRPr="00F346C0">
              <w:rPr>
                <w:rFonts w:ascii="Tahoma" w:hAnsi="Tahoma" w:cs="Tahoma"/>
                <w:sz w:val="20"/>
                <w:szCs w:val="20"/>
              </w:rPr>
              <w:t xml:space="preserve"> </w:t>
            </w:r>
          </w:p>
        </w:tc>
      </w:tr>
      <w:tr w:rsidR="00DC1A49" w:rsidRPr="00F346C0" w:rsidTr="00492681">
        <w:trPr>
          <w:trHeight w:val="842"/>
          <w:jc w:val="center"/>
        </w:trPr>
        <w:tc>
          <w:tcPr>
            <w:tcW w:w="3544" w:type="dxa"/>
            <w:vAlign w:val="center"/>
          </w:tcPr>
          <w:p w:rsidR="00DC1A49" w:rsidRPr="00F346C0" w:rsidRDefault="00DC1A49" w:rsidP="00492681">
            <w:pPr>
              <w:spacing w:line="240" w:lineRule="atLeast"/>
              <w:jc w:val="both"/>
              <w:rPr>
                <w:rFonts w:ascii="Tahoma" w:hAnsi="Tahoma" w:cs="Tahoma"/>
                <w:sz w:val="20"/>
                <w:szCs w:val="20"/>
              </w:rPr>
            </w:pPr>
            <w:r w:rsidRPr="00F346C0">
              <w:rPr>
                <w:rFonts w:ascii="Tahoma" w:hAnsi="Tahoma" w:cs="Tahoma"/>
                <w:sz w:val="20"/>
                <w:szCs w:val="20"/>
              </w:rPr>
              <w:t xml:space="preserve">Quel est le </w:t>
            </w:r>
            <w:r w:rsidRPr="00F346C0">
              <w:rPr>
                <w:rFonts w:ascii="Tahoma" w:hAnsi="Tahoma" w:cs="Tahoma"/>
                <w:b/>
                <w:sz w:val="20"/>
                <w:szCs w:val="20"/>
              </w:rPr>
              <w:t>support</w:t>
            </w:r>
            <w:r w:rsidRPr="00F346C0">
              <w:rPr>
                <w:rFonts w:ascii="Tahoma" w:hAnsi="Tahoma" w:cs="Tahoma"/>
                <w:sz w:val="20"/>
                <w:szCs w:val="20"/>
              </w:rPr>
              <w:t xml:space="preserve"> utilisé ?</w:t>
            </w:r>
          </w:p>
        </w:tc>
        <w:tc>
          <w:tcPr>
            <w:tcW w:w="5670" w:type="dxa"/>
            <w:vAlign w:val="center"/>
          </w:tcPr>
          <w:p w:rsidR="00DC1A49" w:rsidRPr="00F346C0" w:rsidRDefault="00DC1A49" w:rsidP="00492681">
            <w:pPr>
              <w:spacing w:after="60" w:line="240" w:lineRule="atLeast"/>
              <w:ind w:left="357"/>
              <w:jc w:val="both"/>
              <w:rPr>
                <w:rFonts w:ascii="Tahoma" w:hAnsi="Tahoma" w:cs="Tahoma"/>
                <w:sz w:val="20"/>
                <w:szCs w:val="20"/>
              </w:rPr>
            </w:pPr>
          </w:p>
        </w:tc>
      </w:tr>
    </w:tbl>
    <w:p w:rsidR="00DC1A49" w:rsidRPr="00F346C0" w:rsidRDefault="00DC1A49" w:rsidP="00F346C0">
      <w:pPr>
        <w:pStyle w:val="Textedebulles"/>
        <w:tabs>
          <w:tab w:val="left" w:pos="6643"/>
        </w:tabs>
        <w:spacing w:after="60" w:line="276" w:lineRule="auto"/>
        <w:rPr>
          <w:b/>
          <w:sz w:val="20"/>
          <w:szCs w:val="20"/>
        </w:rPr>
      </w:pPr>
      <w:bookmarkStart w:id="1" w:name="_GoBack"/>
      <w:bookmarkEnd w:id="1"/>
    </w:p>
    <w:sectPr w:rsidR="00DC1A49" w:rsidRPr="00F346C0" w:rsidSect="00B21FA6">
      <w:footerReference w:type="default" r:id="rId11"/>
      <w:type w:val="continuous"/>
      <w:pgSz w:w="11906" w:h="16838"/>
      <w:pgMar w:top="993" w:right="849" w:bottom="902" w:left="993" w:header="709" w:footer="709"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4C7E" w:rsidRDefault="00624C7E" w:rsidP="00964026">
      <w:r>
        <w:separator/>
      </w:r>
    </w:p>
    <w:p w:rsidR="00624C7E" w:rsidRDefault="00624C7E"/>
  </w:endnote>
  <w:endnote w:type="continuationSeparator" w:id="0">
    <w:p w:rsidR="00624C7E" w:rsidRDefault="00624C7E" w:rsidP="00964026">
      <w:r>
        <w:continuationSeparator/>
      </w:r>
    </w:p>
    <w:p w:rsidR="00624C7E" w:rsidRDefault="00624C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Bold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05F" w:rsidRPr="00121FFA" w:rsidRDefault="00E7505F" w:rsidP="00F75320">
    <w:pPr>
      <w:pStyle w:val="Pieddepage"/>
      <w:jc w:val="right"/>
      <w:rPr>
        <w:rFonts w:ascii="Tahoma" w:hAnsi="Tahoma" w:cs="Tahoma"/>
        <w:sz w:val="20"/>
        <w:szCs w:val="20"/>
      </w:rPr>
    </w:pPr>
    <w:r w:rsidRPr="00121FFA">
      <w:rPr>
        <w:rFonts w:ascii="Tahoma" w:hAnsi="Tahoma" w:cs="Tahoma"/>
        <w:sz w:val="20"/>
        <w:szCs w:val="20"/>
      </w:rPr>
      <w:fldChar w:fldCharType="begin"/>
    </w:r>
    <w:r w:rsidRPr="00121FFA">
      <w:rPr>
        <w:rFonts w:ascii="Tahoma" w:hAnsi="Tahoma" w:cs="Tahoma"/>
        <w:sz w:val="20"/>
        <w:szCs w:val="20"/>
      </w:rPr>
      <w:instrText xml:space="preserve"> PAGE   \* MERGEFORMAT </w:instrText>
    </w:r>
    <w:r w:rsidRPr="00121FFA">
      <w:rPr>
        <w:rFonts w:ascii="Tahoma" w:hAnsi="Tahoma" w:cs="Tahoma"/>
        <w:sz w:val="20"/>
        <w:szCs w:val="20"/>
      </w:rPr>
      <w:fldChar w:fldCharType="separate"/>
    </w:r>
    <w:r w:rsidR="00DC1A49">
      <w:rPr>
        <w:rFonts w:ascii="Tahoma" w:hAnsi="Tahoma" w:cs="Tahoma"/>
        <w:noProof/>
        <w:sz w:val="20"/>
        <w:szCs w:val="20"/>
      </w:rPr>
      <w:t>5</w:t>
    </w:r>
    <w:r w:rsidRPr="00121FFA">
      <w:rPr>
        <w:rFonts w:ascii="Tahoma" w:hAnsi="Tahoma" w:cs="Tahoma"/>
        <w:sz w:val="20"/>
        <w:szCs w:val="20"/>
      </w:rPr>
      <w:fldChar w:fldCharType="end"/>
    </w:r>
    <w:r w:rsidRPr="00121FFA">
      <w:rPr>
        <w:rFonts w:ascii="Tahoma" w:hAnsi="Tahoma" w:cs="Tahoma"/>
        <w:sz w:val="20"/>
        <w:szCs w:val="20"/>
      </w:rPr>
      <w:t xml:space="preserve"> / </w:t>
    </w:r>
    <w:fldSimple w:instr=" NUMPAGES   \* MERGEFORMAT ">
      <w:r w:rsidR="00DC1A49" w:rsidRPr="00DC1A49">
        <w:rPr>
          <w:rFonts w:ascii="Tahoma" w:hAnsi="Tahoma" w:cs="Tahoma"/>
          <w:noProof/>
          <w:sz w:val="20"/>
          <w:szCs w:val="20"/>
        </w:rPr>
        <w:t>5</w:t>
      </w:r>
    </w:fldSimple>
  </w:p>
  <w:p w:rsidR="00E7505F" w:rsidRDefault="00E7505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4C7E" w:rsidRDefault="00624C7E" w:rsidP="00964026">
      <w:r>
        <w:separator/>
      </w:r>
    </w:p>
    <w:p w:rsidR="00624C7E" w:rsidRDefault="00624C7E"/>
  </w:footnote>
  <w:footnote w:type="continuationSeparator" w:id="0">
    <w:p w:rsidR="00624C7E" w:rsidRDefault="00624C7E" w:rsidP="00964026">
      <w:r>
        <w:continuationSeparator/>
      </w:r>
    </w:p>
    <w:p w:rsidR="00624C7E" w:rsidRDefault="00624C7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9574CB"/>
    <w:multiLevelType w:val="hybridMultilevel"/>
    <w:tmpl w:val="C8169760"/>
    <w:lvl w:ilvl="0" w:tplc="E6F27D32">
      <w:start w:val="1"/>
      <w:numFmt w:val="decimal"/>
      <w:lvlText w:val="%1."/>
      <w:lvlJc w:val="left"/>
      <w:pPr>
        <w:tabs>
          <w:tab w:val="num" w:pos="425"/>
        </w:tabs>
        <w:ind w:left="425" w:hanging="425"/>
      </w:pPr>
      <w:rPr>
        <w:rFonts w:ascii="Arial" w:hAnsi="Arial" w:cs="Arial" w:hint="default"/>
        <w:b/>
        <w:i w:val="0"/>
        <w:sz w:val="22"/>
        <w:szCs w:val="22"/>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
    <w:nsid w:val="2E691F36"/>
    <w:multiLevelType w:val="hybridMultilevel"/>
    <w:tmpl w:val="FF32CA62"/>
    <w:lvl w:ilvl="0" w:tplc="DAC0A1C4">
      <w:start w:val="1"/>
      <w:numFmt w:val="decimal"/>
      <w:lvlText w:val="%1."/>
      <w:lvlJc w:val="left"/>
      <w:pPr>
        <w:ind w:left="360" w:hanging="360"/>
      </w:pPr>
      <w:rPr>
        <w:rFonts w:ascii="Arial" w:hAnsi="Arial" w:cs="Arial" w:hint="default"/>
        <w:b/>
        <w:i w:val="0"/>
        <w:sz w:val="22"/>
        <w:szCs w:val="22"/>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
    <w:nsid w:val="32726DFF"/>
    <w:multiLevelType w:val="hybridMultilevel"/>
    <w:tmpl w:val="5F0A9874"/>
    <w:lvl w:ilvl="0" w:tplc="15C0A8B6">
      <w:start w:val="1"/>
      <w:numFmt w:val="decimal"/>
      <w:lvlText w:val="%1."/>
      <w:lvlJc w:val="left"/>
      <w:pPr>
        <w:tabs>
          <w:tab w:val="num" w:pos="425"/>
        </w:tabs>
        <w:ind w:left="425" w:hanging="425"/>
      </w:pPr>
      <w:rPr>
        <w:rFonts w:ascii="Arial" w:hAnsi="Arial" w:cs="Arial" w:hint="default"/>
        <w:b/>
        <w:i w:val="0"/>
        <w:sz w:val="22"/>
        <w:szCs w:val="22"/>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3">
    <w:nsid w:val="428F2403"/>
    <w:multiLevelType w:val="hybridMultilevel"/>
    <w:tmpl w:val="071E4B8A"/>
    <w:lvl w:ilvl="0" w:tplc="4CC6AE9C">
      <w:start w:val="1"/>
      <w:numFmt w:val="decimal"/>
      <w:lvlText w:val="%1."/>
      <w:lvlJc w:val="left"/>
      <w:pPr>
        <w:tabs>
          <w:tab w:val="num" w:pos="425"/>
        </w:tabs>
        <w:ind w:left="425" w:hanging="425"/>
      </w:pPr>
      <w:rPr>
        <w:rFonts w:ascii="Arial" w:hAnsi="Arial" w:cs="Arial" w:hint="default"/>
        <w:b/>
        <w:i w:val="0"/>
        <w:sz w:val="22"/>
        <w:szCs w:val="22"/>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4">
    <w:nsid w:val="5212421C"/>
    <w:multiLevelType w:val="hybridMultilevel"/>
    <w:tmpl w:val="DE1C6742"/>
    <w:lvl w:ilvl="0" w:tplc="C66A4E10">
      <w:start w:val="1"/>
      <w:numFmt w:val="lowerLetter"/>
      <w:pStyle w:val="Lettres"/>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5">
    <w:nsid w:val="5BB447B1"/>
    <w:multiLevelType w:val="multilevel"/>
    <w:tmpl w:val="3CA01A18"/>
    <w:lvl w:ilvl="0">
      <w:start w:val="1"/>
      <w:numFmt w:val="decimal"/>
      <w:pStyle w:val="Questions"/>
      <w:lvlText w:val="%1."/>
      <w:lvlJc w:val="left"/>
      <w:pPr>
        <w:ind w:left="720"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num w:numId="1">
    <w:abstractNumId w:val="5"/>
  </w:num>
  <w:num w:numId="2">
    <w:abstractNumId w:val="4"/>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0"/>
  </w:num>
  <w:num w:numId="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7C1"/>
    <w:rsid w:val="00022836"/>
    <w:rsid w:val="0003236A"/>
    <w:rsid w:val="00071C85"/>
    <w:rsid w:val="000A1D08"/>
    <w:rsid w:val="00105429"/>
    <w:rsid w:val="001616B9"/>
    <w:rsid w:val="00166CD4"/>
    <w:rsid w:val="001A26F7"/>
    <w:rsid w:val="001A3F16"/>
    <w:rsid w:val="001D5115"/>
    <w:rsid w:val="001D70BC"/>
    <w:rsid w:val="00212CE2"/>
    <w:rsid w:val="00223CC0"/>
    <w:rsid w:val="00252B22"/>
    <w:rsid w:val="00253C90"/>
    <w:rsid w:val="00262CB8"/>
    <w:rsid w:val="0029132B"/>
    <w:rsid w:val="002E1E57"/>
    <w:rsid w:val="002F5A60"/>
    <w:rsid w:val="00302877"/>
    <w:rsid w:val="0031231F"/>
    <w:rsid w:val="0032167E"/>
    <w:rsid w:val="00324358"/>
    <w:rsid w:val="00340CFC"/>
    <w:rsid w:val="00344D96"/>
    <w:rsid w:val="003536AF"/>
    <w:rsid w:val="00361E69"/>
    <w:rsid w:val="0036322A"/>
    <w:rsid w:val="00367D3C"/>
    <w:rsid w:val="0038612F"/>
    <w:rsid w:val="003B78BA"/>
    <w:rsid w:val="003C0638"/>
    <w:rsid w:val="003C3EBD"/>
    <w:rsid w:val="003D7D26"/>
    <w:rsid w:val="003E1AA6"/>
    <w:rsid w:val="00401EE5"/>
    <w:rsid w:val="00413A15"/>
    <w:rsid w:val="0041586B"/>
    <w:rsid w:val="00440B69"/>
    <w:rsid w:val="00446BB9"/>
    <w:rsid w:val="00483841"/>
    <w:rsid w:val="00490378"/>
    <w:rsid w:val="004A0101"/>
    <w:rsid w:val="004C0B76"/>
    <w:rsid w:val="004C7EA7"/>
    <w:rsid w:val="004E65EF"/>
    <w:rsid w:val="00503788"/>
    <w:rsid w:val="00527239"/>
    <w:rsid w:val="005445E0"/>
    <w:rsid w:val="00553E31"/>
    <w:rsid w:val="005776C9"/>
    <w:rsid w:val="00580BE9"/>
    <w:rsid w:val="005B07B5"/>
    <w:rsid w:val="005C3C46"/>
    <w:rsid w:val="005C577B"/>
    <w:rsid w:val="005D06D0"/>
    <w:rsid w:val="005D50AB"/>
    <w:rsid w:val="005E2958"/>
    <w:rsid w:val="005F761C"/>
    <w:rsid w:val="00603291"/>
    <w:rsid w:val="00614E2A"/>
    <w:rsid w:val="00624C7E"/>
    <w:rsid w:val="006263A8"/>
    <w:rsid w:val="00627187"/>
    <w:rsid w:val="00640935"/>
    <w:rsid w:val="00646DA8"/>
    <w:rsid w:val="00660CCE"/>
    <w:rsid w:val="00682663"/>
    <w:rsid w:val="00685A24"/>
    <w:rsid w:val="00686D04"/>
    <w:rsid w:val="006B06CE"/>
    <w:rsid w:val="006C0F5D"/>
    <w:rsid w:val="006C60ED"/>
    <w:rsid w:val="006C7FFD"/>
    <w:rsid w:val="006E6638"/>
    <w:rsid w:val="00705061"/>
    <w:rsid w:val="007246A9"/>
    <w:rsid w:val="00764CCF"/>
    <w:rsid w:val="00772860"/>
    <w:rsid w:val="00794B62"/>
    <w:rsid w:val="007D3442"/>
    <w:rsid w:val="007E11D1"/>
    <w:rsid w:val="007F758A"/>
    <w:rsid w:val="00807896"/>
    <w:rsid w:val="00820734"/>
    <w:rsid w:val="008214CA"/>
    <w:rsid w:val="008252C4"/>
    <w:rsid w:val="00837858"/>
    <w:rsid w:val="008720DB"/>
    <w:rsid w:val="008807FC"/>
    <w:rsid w:val="00886927"/>
    <w:rsid w:val="008D7D58"/>
    <w:rsid w:val="008E5399"/>
    <w:rsid w:val="008F1F7E"/>
    <w:rsid w:val="00912099"/>
    <w:rsid w:val="009237C1"/>
    <w:rsid w:val="00923B1F"/>
    <w:rsid w:val="00941FC4"/>
    <w:rsid w:val="009434E0"/>
    <w:rsid w:val="009478A5"/>
    <w:rsid w:val="0095703A"/>
    <w:rsid w:val="00964026"/>
    <w:rsid w:val="0097219C"/>
    <w:rsid w:val="009809B9"/>
    <w:rsid w:val="00981931"/>
    <w:rsid w:val="009A0BD2"/>
    <w:rsid w:val="009A43D7"/>
    <w:rsid w:val="009C4EC8"/>
    <w:rsid w:val="009D310C"/>
    <w:rsid w:val="009D3FA0"/>
    <w:rsid w:val="009E505C"/>
    <w:rsid w:val="009E692C"/>
    <w:rsid w:val="009F316E"/>
    <w:rsid w:val="00A02418"/>
    <w:rsid w:val="00A04BEF"/>
    <w:rsid w:val="00A15239"/>
    <w:rsid w:val="00A31C17"/>
    <w:rsid w:val="00AE028B"/>
    <w:rsid w:val="00AE0B82"/>
    <w:rsid w:val="00AE4627"/>
    <w:rsid w:val="00AF48DE"/>
    <w:rsid w:val="00AF6F7B"/>
    <w:rsid w:val="00B219D3"/>
    <w:rsid w:val="00B21FA6"/>
    <w:rsid w:val="00B30C45"/>
    <w:rsid w:val="00B431ED"/>
    <w:rsid w:val="00B44F8D"/>
    <w:rsid w:val="00B726AD"/>
    <w:rsid w:val="00BA48FA"/>
    <w:rsid w:val="00BB6727"/>
    <w:rsid w:val="00BC5AAD"/>
    <w:rsid w:val="00C00674"/>
    <w:rsid w:val="00C15D62"/>
    <w:rsid w:val="00C41C2F"/>
    <w:rsid w:val="00C46385"/>
    <w:rsid w:val="00C50855"/>
    <w:rsid w:val="00C601FC"/>
    <w:rsid w:val="00C63216"/>
    <w:rsid w:val="00C93696"/>
    <w:rsid w:val="00C93E49"/>
    <w:rsid w:val="00CC2640"/>
    <w:rsid w:val="00CE4448"/>
    <w:rsid w:val="00CE5E20"/>
    <w:rsid w:val="00CE6529"/>
    <w:rsid w:val="00CF6119"/>
    <w:rsid w:val="00D110F3"/>
    <w:rsid w:val="00D14ADA"/>
    <w:rsid w:val="00D16C9C"/>
    <w:rsid w:val="00D36A37"/>
    <w:rsid w:val="00D40729"/>
    <w:rsid w:val="00D52B43"/>
    <w:rsid w:val="00D55159"/>
    <w:rsid w:val="00D60DBE"/>
    <w:rsid w:val="00D7778E"/>
    <w:rsid w:val="00DB40C0"/>
    <w:rsid w:val="00DB548A"/>
    <w:rsid w:val="00DC1A49"/>
    <w:rsid w:val="00DD5C00"/>
    <w:rsid w:val="00DD645E"/>
    <w:rsid w:val="00DE46D4"/>
    <w:rsid w:val="00E00EC7"/>
    <w:rsid w:val="00E058BC"/>
    <w:rsid w:val="00E27C93"/>
    <w:rsid w:val="00E41BB8"/>
    <w:rsid w:val="00E56803"/>
    <w:rsid w:val="00E57895"/>
    <w:rsid w:val="00E62B41"/>
    <w:rsid w:val="00E7505F"/>
    <w:rsid w:val="00E76B60"/>
    <w:rsid w:val="00EB4A88"/>
    <w:rsid w:val="00EB56EC"/>
    <w:rsid w:val="00EB6ACE"/>
    <w:rsid w:val="00F3119E"/>
    <w:rsid w:val="00F32473"/>
    <w:rsid w:val="00F346C0"/>
    <w:rsid w:val="00F434A9"/>
    <w:rsid w:val="00F55FDD"/>
    <w:rsid w:val="00F613AA"/>
    <w:rsid w:val="00F75320"/>
    <w:rsid w:val="00F82194"/>
    <w:rsid w:val="00FA2BB8"/>
    <w:rsid w:val="00FC67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15:chartTrackingRefBased/>
  <w15:docId w15:val="{A2BD53FB-917D-4261-880A-9ADA8507A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C90"/>
    <w:pPr>
      <w:widowControl w:val="0"/>
      <w:autoSpaceDE w:val="0"/>
      <w:autoSpaceDN w:val="0"/>
      <w:adjustRightInd w:val="0"/>
    </w:pPr>
    <w:rPr>
      <w:rFonts w:ascii="Times New Roman" w:eastAsia="Times New Roman" w:hAnsi="Times New Roman"/>
      <w:sz w:val="24"/>
      <w:szCs w:val="24"/>
    </w:rPr>
  </w:style>
  <w:style w:type="paragraph" w:styleId="Titre1">
    <w:name w:val="heading 1"/>
    <w:basedOn w:val="Normal"/>
    <w:next w:val="Normal"/>
    <w:link w:val="Titre1Car"/>
    <w:qFormat/>
    <w:rsid w:val="00F434A9"/>
    <w:pPr>
      <w:keepNext/>
      <w:widowControl/>
      <w:autoSpaceDE/>
      <w:autoSpaceDN/>
      <w:adjustRightInd/>
      <w:jc w:val="both"/>
      <w:outlineLvl w:val="0"/>
    </w:pPr>
    <w:rPr>
      <w:b/>
      <w:bCs/>
      <w:sz w:val="28"/>
    </w:rPr>
  </w:style>
  <w:style w:type="paragraph" w:styleId="Titre2">
    <w:name w:val="heading 2"/>
    <w:basedOn w:val="Normal"/>
    <w:next w:val="Normal"/>
    <w:link w:val="Titre2Car"/>
    <w:qFormat/>
    <w:rsid w:val="00D110F3"/>
    <w:pPr>
      <w:keepNext/>
      <w:widowControl/>
      <w:jc w:val="center"/>
      <w:outlineLvl w:val="1"/>
    </w:pPr>
    <w:rPr>
      <w:rFonts w:ascii="TimesNewRomanPS-BoldMT" w:hAnsi="TimesNewRomanPS-BoldMT"/>
      <w:b/>
      <w:bCs/>
      <w:sz w:val="19"/>
      <w:szCs w:val="19"/>
    </w:rPr>
  </w:style>
  <w:style w:type="paragraph" w:styleId="Titre3">
    <w:name w:val="heading 3"/>
    <w:basedOn w:val="Normal"/>
    <w:next w:val="Normal"/>
    <w:link w:val="Titre3Car"/>
    <w:unhideWhenUsed/>
    <w:qFormat/>
    <w:rsid w:val="00527239"/>
    <w:pPr>
      <w:keepNext/>
      <w:spacing w:before="240" w:after="60"/>
      <w:outlineLvl w:val="2"/>
    </w:pPr>
    <w:rPr>
      <w:rFonts w:ascii="Calibri Light" w:hAnsi="Calibri Light"/>
      <w:b/>
      <w:bCs/>
      <w:sz w:val="26"/>
      <w:szCs w:val="26"/>
    </w:rPr>
  </w:style>
  <w:style w:type="paragraph" w:styleId="Titre4">
    <w:name w:val="heading 4"/>
    <w:basedOn w:val="Normal"/>
    <w:next w:val="Normal"/>
    <w:link w:val="Titre4Car"/>
    <w:uiPriority w:val="9"/>
    <w:semiHidden/>
    <w:unhideWhenUsed/>
    <w:qFormat/>
    <w:rsid w:val="00022836"/>
    <w:pPr>
      <w:keepNext/>
      <w:spacing w:before="240" w:after="60"/>
      <w:outlineLvl w:val="3"/>
    </w:pPr>
    <w:rPr>
      <w:rFonts w:ascii="Calibri" w:hAnsi="Calibri"/>
      <w:b/>
      <w:bCs/>
      <w:sz w:val="28"/>
      <w:szCs w:val="28"/>
    </w:rPr>
  </w:style>
  <w:style w:type="paragraph" w:styleId="Titre5">
    <w:name w:val="heading 5"/>
    <w:basedOn w:val="Normal"/>
    <w:next w:val="Normal"/>
    <w:link w:val="Titre5Car"/>
    <w:uiPriority w:val="9"/>
    <w:unhideWhenUsed/>
    <w:qFormat/>
    <w:rsid w:val="00A15239"/>
    <w:pPr>
      <w:keepNext/>
      <w:jc w:val="right"/>
      <w:outlineLvl w:val="4"/>
    </w:pPr>
    <w:rPr>
      <w:rFonts w:ascii="Tahoma" w:hAnsi="Tahoma" w:cs="Tahoma"/>
      <w:b/>
      <w:color w:val="000000"/>
      <w:sz w:val="20"/>
      <w:szCs w:val="20"/>
    </w:rPr>
  </w:style>
  <w:style w:type="paragraph" w:styleId="Titre6">
    <w:name w:val="heading 6"/>
    <w:basedOn w:val="Normal"/>
    <w:next w:val="Normal"/>
    <w:link w:val="Titre6Car"/>
    <w:uiPriority w:val="9"/>
    <w:unhideWhenUsed/>
    <w:qFormat/>
    <w:rsid w:val="00A15239"/>
    <w:pPr>
      <w:keepNext/>
      <w:jc w:val="center"/>
      <w:outlineLvl w:val="5"/>
    </w:pPr>
    <w:rPr>
      <w:rFonts w:ascii="Tahoma" w:hAnsi="Tahoma" w:cs="Tahoma"/>
      <w:b/>
      <w:bCs/>
      <w:color w:val="000000"/>
      <w:sz w:val="20"/>
      <w:szCs w:val="20"/>
    </w:rPr>
  </w:style>
  <w:style w:type="paragraph" w:styleId="Titre7">
    <w:name w:val="heading 7"/>
    <w:basedOn w:val="Normal"/>
    <w:next w:val="Normal"/>
    <w:link w:val="Titre7Car"/>
    <w:uiPriority w:val="9"/>
    <w:unhideWhenUsed/>
    <w:qFormat/>
    <w:rsid w:val="00A15239"/>
    <w:pPr>
      <w:keepNext/>
      <w:ind w:right="190"/>
      <w:jc w:val="right"/>
      <w:outlineLvl w:val="6"/>
    </w:pPr>
    <w:rPr>
      <w:rFonts w:ascii="Tahoma" w:hAnsi="Tahoma" w:cs="Tahoma"/>
      <w:b/>
      <w:color w:val="000000"/>
      <w:sz w:val="20"/>
      <w:szCs w:val="20"/>
    </w:rPr>
  </w:style>
  <w:style w:type="paragraph" w:styleId="Titre8">
    <w:name w:val="heading 8"/>
    <w:basedOn w:val="Normal"/>
    <w:next w:val="Normal"/>
    <w:link w:val="Titre8Car"/>
    <w:uiPriority w:val="9"/>
    <w:unhideWhenUsed/>
    <w:qFormat/>
    <w:rsid w:val="00A15239"/>
    <w:pPr>
      <w:keepNext/>
      <w:ind w:right="90" w:firstLine="154"/>
      <w:jc w:val="right"/>
      <w:outlineLvl w:val="7"/>
    </w:pPr>
    <w:rPr>
      <w:rFonts w:ascii="Tahoma" w:hAnsi="Tahoma" w:cs="Tahoma"/>
      <w:b/>
      <w:color w:val="000000"/>
      <w:sz w:val="20"/>
      <w:szCs w:val="20"/>
    </w:rPr>
  </w:style>
  <w:style w:type="paragraph" w:styleId="Titre9">
    <w:name w:val="heading 9"/>
    <w:basedOn w:val="Normal"/>
    <w:next w:val="Normal"/>
    <w:link w:val="Titre9Car"/>
    <w:uiPriority w:val="9"/>
    <w:semiHidden/>
    <w:unhideWhenUsed/>
    <w:qFormat/>
    <w:rsid w:val="00F346C0"/>
    <w:pPr>
      <w:spacing w:before="240" w:after="60"/>
      <w:outlineLvl w:val="8"/>
    </w:pPr>
    <w:rPr>
      <w:rFonts w:ascii="Calibri Light" w:hAnsi="Calibri Light"/>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ossier">
    <w:name w:val="Dossier"/>
    <w:basedOn w:val="Normal"/>
    <w:autoRedefine/>
    <w:uiPriority w:val="99"/>
    <w:rsid w:val="00D110F3"/>
    <w:pPr>
      <w:framePr w:wrap="around" w:vAnchor="text" w:hAnchor="text" w:y="1"/>
      <w:pBdr>
        <w:top w:val="single" w:sz="4" w:space="5" w:color="auto"/>
        <w:left w:val="single" w:sz="4" w:space="4" w:color="auto"/>
        <w:bottom w:val="single" w:sz="4" w:space="5" w:color="auto"/>
        <w:right w:val="single" w:sz="4" w:space="4" w:color="auto"/>
      </w:pBdr>
      <w:shd w:val="pct25" w:color="auto" w:fill="auto"/>
      <w:spacing w:line="273" w:lineRule="exact"/>
      <w:jc w:val="center"/>
    </w:pPr>
    <w:rPr>
      <w:rFonts w:ascii="Tahoma" w:hAnsi="Tahoma"/>
      <w:sz w:val="22"/>
    </w:rPr>
  </w:style>
  <w:style w:type="paragraph" w:customStyle="1" w:styleId="Style5">
    <w:name w:val="Style5"/>
    <w:basedOn w:val="Normal"/>
    <w:uiPriority w:val="99"/>
    <w:rsid w:val="00253C90"/>
    <w:pPr>
      <w:spacing w:line="280" w:lineRule="exact"/>
      <w:jc w:val="both"/>
    </w:pPr>
  </w:style>
  <w:style w:type="paragraph" w:customStyle="1" w:styleId="Style8">
    <w:name w:val="Style8"/>
    <w:basedOn w:val="Normal"/>
    <w:uiPriority w:val="99"/>
    <w:rsid w:val="00253C90"/>
    <w:pPr>
      <w:spacing w:line="266" w:lineRule="exact"/>
      <w:ind w:hanging="482"/>
    </w:pPr>
  </w:style>
  <w:style w:type="paragraph" w:customStyle="1" w:styleId="Style9">
    <w:name w:val="Style9"/>
    <w:basedOn w:val="Normal"/>
    <w:uiPriority w:val="99"/>
    <w:rsid w:val="00253C90"/>
    <w:pPr>
      <w:spacing w:line="269" w:lineRule="exact"/>
      <w:ind w:firstLine="370"/>
      <w:jc w:val="both"/>
    </w:pPr>
  </w:style>
  <w:style w:type="paragraph" w:customStyle="1" w:styleId="Style13">
    <w:name w:val="Style13"/>
    <w:basedOn w:val="Normal"/>
    <w:uiPriority w:val="99"/>
    <w:rsid w:val="00253C90"/>
  </w:style>
  <w:style w:type="paragraph" w:customStyle="1" w:styleId="Style14">
    <w:name w:val="Style14"/>
    <w:basedOn w:val="Normal"/>
    <w:link w:val="Style14Car"/>
    <w:uiPriority w:val="99"/>
    <w:rsid w:val="00253C90"/>
    <w:pPr>
      <w:spacing w:line="252" w:lineRule="exact"/>
      <w:ind w:hanging="405"/>
      <w:jc w:val="both"/>
    </w:pPr>
  </w:style>
  <w:style w:type="paragraph" w:customStyle="1" w:styleId="Style15">
    <w:name w:val="Style15"/>
    <w:basedOn w:val="Normal"/>
    <w:uiPriority w:val="99"/>
    <w:rsid w:val="00253C90"/>
  </w:style>
  <w:style w:type="paragraph" w:customStyle="1" w:styleId="Style16">
    <w:name w:val="Style16"/>
    <w:basedOn w:val="Normal"/>
    <w:uiPriority w:val="99"/>
    <w:rsid w:val="00253C90"/>
    <w:pPr>
      <w:spacing w:line="273" w:lineRule="exact"/>
      <w:ind w:hanging="412"/>
    </w:pPr>
  </w:style>
  <w:style w:type="character" w:customStyle="1" w:styleId="FontStyle20">
    <w:name w:val="Font Style20"/>
    <w:uiPriority w:val="99"/>
    <w:rsid w:val="00253C90"/>
    <w:rPr>
      <w:rFonts w:ascii="Times New Roman" w:hAnsi="Times New Roman" w:cs="Times New Roman"/>
      <w:b/>
      <w:bCs/>
      <w:sz w:val="20"/>
      <w:szCs w:val="20"/>
    </w:rPr>
  </w:style>
  <w:style w:type="character" w:customStyle="1" w:styleId="FontStyle23">
    <w:name w:val="Font Style23"/>
    <w:uiPriority w:val="99"/>
    <w:rsid w:val="00253C90"/>
    <w:rPr>
      <w:rFonts w:ascii="Times New Roman" w:hAnsi="Times New Roman" w:cs="Times New Roman"/>
      <w:sz w:val="20"/>
      <w:szCs w:val="20"/>
    </w:rPr>
  </w:style>
  <w:style w:type="character" w:customStyle="1" w:styleId="FontStyle24">
    <w:name w:val="Font Style24"/>
    <w:uiPriority w:val="99"/>
    <w:rsid w:val="0036322A"/>
    <w:rPr>
      <w:rFonts w:ascii="Tahoma" w:hAnsi="Tahoma" w:cs="Tahoma"/>
      <w:b/>
      <w:bCs/>
      <w:sz w:val="22"/>
      <w:szCs w:val="22"/>
    </w:rPr>
  </w:style>
  <w:style w:type="character" w:customStyle="1" w:styleId="FontStyle25">
    <w:name w:val="Font Style25"/>
    <w:uiPriority w:val="99"/>
    <w:rsid w:val="00253C90"/>
    <w:rPr>
      <w:rFonts w:ascii="Times New Roman" w:hAnsi="Times New Roman" w:cs="Times New Roman"/>
      <w:b/>
      <w:bCs/>
      <w:i/>
      <w:iCs/>
      <w:sz w:val="20"/>
      <w:szCs w:val="20"/>
    </w:rPr>
  </w:style>
  <w:style w:type="character" w:customStyle="1" w:styleId="FontStyle26">
    <w:name w:val="Font Style26"/>
    <w:uiPriority w:val="99"/>
    <w:rsid w:val="00253C90"/>
    <w:rPr>
      <w:rFonts w:ascii="Times New Roman" w:hAnsi="Times New Roman" w:cs="Times New Roman"/>
      <w:i/>
      <w:iCs/>
      <w:sz w:val="20"/>
      <w:szCs w:val="20"/>
    </w:rPr>
  </w:style>
  <w:style w:type="paragraph" w:styleId="Sansinterligne">
    <w:name w:val="No Spacing"/>
    <w:link w:val="SansinterligneCar"/>
    <w:uiPriority w:val="1"/>
    <w:qFormat/>
    <w:rsid w:val="00253C90"/>
    <w:pPr>
      <w:widowControl w:val="0"/>
      <w:autoSpaceDE w:val="0"/>
      <w:autoSpaceDN w:val="0"/>
      <w:adjustRightInd w:val="0"/>
    </w:pPr>
    <w:rPr>
      <w:rFonts w:ascii="Times New Roman" w:eastAsia="Times New Roman" w:hAnsi="Times New Roman"/>
      <w:sz w:val="24"/>
      <w:szCs w:val="24"/>
    </w:rPr>
  </w:style>
  <w:style w:type="paragraph" w:styleId="En-tte">
    <w:name w:val="header"/>
    <w:basedOn w:val="Normal"/>
    <w:link w:val="En-tteCar"/>
    <w:uiPriority w:val="99"/>
    <w:unhideWhenUsed/>
    <w:rsid w:val="00964026"/>
    <w:pPr>
      <w:tabs>
        <w:tab w:val="center" w:pos="4536"/>
        <w:tab w:val="right" w:pos="9072"/>
      </w:tabs>
    </w:pPr>
  </w:style>
  <w:style w:type="character" w:customStyle="1" w:styleId="En-tteCar">
    <w:name w:val="En-tête Car"/>
    <w:link w:val="En-tte"/>
    <w:uiPriority w:val="99"/>
    <w:rsid w:val="00964026"/>
    <w:rPr>
      <w:rFonts w:ascii="Times New Roman" w:eastAsia="Times New Roman" w:hAnsi="Times New Roman"/>
      <w:sz w:val="24"/>
      <w:szCs w:val="24"/>
    </w:rPr>
  </w:style>
  <w:style w:type="paragraph" w:styleId="Pieddepage">
    <w:name w:val="footer"/>
    <w:basedOn w:val="Normal"/>
    <w:link w:val="PieddepageCar"/>
    <w:uiPriority w:val="99"/>
    <w:unhideWhenUsed/>
    <w:rsid w:val="00964026"/>
    <w:pPr>
      <w:tabs>
        <w:tab w:val="center" w:pos="4536"/>
        <w:tab w:val="right" w:pos="9072"/>
      </w:tabs>
    </w:pPr>
  </w:style>
  <w:style w:type="character" w:customStyle="1" w:styleId="PieddepageCar">
    <w:name w:val="Pied de page Car"/>
    <w:link w:val="Pieddepage"/>
    <w:uiPriority w:val="99"/>
    <w:rsid w:val="00964026"/>
    <w:rPr>
      <w:rFonts w:ascii="Times New Roman" w:eastAsia="Times New Roman" w:hAnsi="Times New Roman"/>
      <w:sz w:val="24"/>
      <w:szCs w:val="24"/>
    </w:rPr>
  </w:style>
  <w:style w:type="paragraph" w:customStyle="1" w:styleId="Style7">
    <w:name w:val="Style7"/>
    <w:basedOn w:val="Normal"/>
    <w:uiPriority w:val="99"/>
    <w:rsid w:val="00FC67D1"/>
    <w:pPr>
      <w:spacing w:line="273" w:lineRule="exact"/>
    </w:pPr>
  </w:style>
  <w:style w:type="paragraph" w:customStyle="1" w:styleId="Style12">
    <w:name w:val="Style12"/>
    <w:basedOn w:val="Normal"/>
    <w:uiPriority w:val="99"/>
    <w:rsid w:val="00FC67D1"/>
  </w:style>
  <w:style w:type="paragraph" w:customStyle="1" w:styleId="Style17">
    <w:name w:val="Style17"/>
    <w:basedOn w:val="Normal"/>
    <w:uiPriority w:val="99"/>
    <w:rsid w:val="00FC67D1"/>
    <w:pPr>
      <w:spacing w:line="280" w:lineRule="exact"/>
      <w:jc w:val="center"/>
    </w:pPr>
  </w:style>
  <w:style w:type="paragraph" w:customStyle="1" w:styleId="Style6">
    <w:name w:val="Style6"/>
    <w:basedOn w:val="Normal"/>
    <w:uiPriority w:val="99"/>
    <w:rsid w:val="00F613AA"/>
    <w:pPr>
      <w:spacing w:line="266" w:lineRule="exact"/>
      <w:ind w:firstLine="825"/>
    </w:pPr>
  </w:style>
  <w:style w:type="paragraph" w:customStyle="1" w:styleId="Style10">
    <w:name w:val="Style10"/>
    <w:basedOn w:val="Normal"/>
    <w:uiPriority w:val="99"/>
    <w:rsid w:val="00F613AA"/>
  </w:style>
  <w:style w:type="character" w:customStyle="1" w:styleId="FontStyle27">
    <w:name w:val="Font Style27"/>
    <w:uiPriority w:val="99"/>
    <w:rsid w:val="00F613AA"/>
    <w:rPr>
      <w:rFonts w:ascii="Arial" w:hAnsi="Arial" w:cs="Arial"/>
      <w:b/>
      <w:bCs/>
      <w:sz w:val="20"/>
      <w:szCs w:val="20"/>
    </w:rPr>
  </w:style>
  <w:style w:type="paragraph" w:customStyle="1" w:styleId="Style18">
    <w:name w:val="Style18"/>
    <w:basedOn w:val="Normal"/>
    <w:uiPriority w:val="99"/>
    <w:rsid w:val="00DB548A"/>
  </w:style>
  <w:style w:type="paragraph" w:customStyle="1" w:styleId="Style2">
    <w:name w:val="Style2"/>
    <w:basedOn w:val="Normal"/>
    <w:uiPriority w:val="99"/>
    <w:rsid w:val="00212CE2"/>
  </w:style>
  <w:style w:type="character" w:customStyle="1" w:styleId="FontStyle29">
    <w:name w:val="Font Style29"/>
    <w:uiPriority w:val="99"/>
    <w:rsid w:val="00212CE2"/>
    <w:rPr>
      <w:rFonts w:ascii="Times New Roman" w:hAnsi="Times New Roman" w:cs="Times New Roman"/>
      <w:b/>
      <w:bCs/>
      <w:sz w:val="22"/>
      <w:szCs w:val="22"/>
    </w:rPr>
  </w:style>
  <w:style w:type="paragraph" w:styleId="Paragraphedeliste">
    <w:name w:val="List Paragraph"/>
    <w:basedOn w:val="Normal"/>
    <w:uiPriority w:val="99"/>
    <w:qFormat/>
    <w:rsid w:val="008D7D58"/>
    <w:pPr>
      <w:ind w:left="708"/>
    </w:pPr>
  </w:style>
  <w:style w:type="character" w:customStyle="1" w:styleId="Titre2Car">
    <w:name w:val="Titre 2 Car"/>
    <w:link w:val="Titre2"/>
    <w:rsid w:val="00D110F3"/>
    <w:rPr>
      <w:rFonts w:ascii="TimesNewRomanPS-BoldMT" w:eastAsia="Times New Roman" w:hAnsi="TimesNewRomanPS-BoldMT"/>
      <w:b/>
      <w:bCs/>
      <w:sz w:val="19"/>
      <w:szCs w:val="19"/>
    </w:rPr>
  </w:style>
  <w:style w:type="table" w:styleId="Grilledutableau">
    <w:name w:val="Table Grid"/>
    <w:basedOn w:val="TableauNormal"/>
    <w:uiPriority w:val="59"/>
    <w:rsid w:val="0032167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Question">
    <w:name w:val="Question"/>
    <w:basedOn w:val="Style14"/>
    <w:link w:val="QuestionCar1"/>
    <w:rsid w:val="0038612F"/>
    <w:pPr>
      <w:widowControl/>
      <w:tabs>
        <w:tab w:val="left" w:pos="412"/>
      </w:tabs>
      <w:spacing w:before="5" w:after="120" w:line="240" w:lineRule="auto"/>
      <w:ind w:left="714" w:hanging="357"/>
    </w:pPr>
    <w:rPr>
      <w:rFonts w:ascii="Tahoma" w:hAnsi="Tahoma" w:cs="Tahoma"/>
    </w:rPr>
  </w:style>
  <w:style w:type="paragraph" w:customStyle="1" w:styleId="Questions">
    <w:name w:val="Questions"/>
    <w:basedOn w:val="Question"/>
    <w:link w:val="QuestionsCar"/>
    <w:qFormat/>
    <w:rsid w:val="003536AF"/>
    <w:pPr>
      <w:numPr>
        <w:numId w:val="1"/>
      </w:numPr>
    </w:pPr>
    <w:rPr>
      <w:b/>
      <w:sz w:val="20"/>
    </w:rPr>
  </w:style>
  <w:style w:type="character" w:customStyle="1" w:styleId="Style14Car">
    <w:name w:val="Style14 Car"/>
    <w:link w:val="Style14"/>
    <w:uiPriority w:val="99"/>
    <w:rsid w:val="0038612F"/>
    <w:rPr>
      <w:rFonts w:ascii="Times New Roman" w:eastAsia="Times New Roman" w:hAnsi="Times New Roman"/>
      <w:sz w:val="24"/>
      <w:szCs w:val="24"/>
    </w:rPr>
  </w:style>
  <w:style w:type="character" w:customStyle="1" w:styleId="QuestionCar">
    <w:name w:val="Question Car"/>
    <w:basedOn w:val="Style14Car"/>
    <w:rsid w:val="0038612F"/>
    <w:rPr>
      <w:rFonts w:ascii="Times New Roman" w:eastAsia="Times New Roman" w:hAnsi="Times New Roman"/>
      <w:sz w:val="24"/>
      <w:szCs w:val="24"/>
    </w:rPr>
  </w:style>
  <w:style w:type="paragraph" w:customStyle="1" w:styleId="TAF">
    <w:name w:val="TAF"/>
    <w:basedOn w:val="Sansinterligne"/>
    <w:link w:val="TAFCar"/>
    <w:qFormat/>
    <w:rsid w:val="009809B9"/>
    <w:pPr>
      <w:jc w:val="center"/>
    </w:pPr>
    <w:rPr>
      <w:rFonts w:ascii="Tahoma" w:hAnsi="Tahoma" w:cs="Tahoma"/>
      <w:b/>
      <w:sz w:val="20"/>
      <w:szCs w:val="20"/>
      <w:u w:val="single"/>
    </w:rPr>
  </w:style>
  <w:style w:type="character" w:customStyle="1" w:styleId="QuestionCar1">
    <w:name w:val="Question Car1"/>
    <w:link w:val="Question"/>
    <w:rsid w:val="0038612F"/>
    <w:rPr>
      <w:rFonts w:ascii="Tahoma" w:eastAsia="Times New Roman" w:hAnsi="Tahoma" w:cs="Tahoma"/>
      <w:sz w:val="24"/>
      <w:szCs w:val="24"/>
    </w:rPr>
  </w:style>
  <w:style w:type="character" w:customStyle="1" w:styleId="QuestionsCar">
    <w:name w:val="Questions Car"/>
    <w:basedOn w:val="QuestionCar1"/>
    <w:link w:val="Questions"/>
    <w:rsid w:val="0038612F"/>
    <w:rPr>
      <w:rFonts w:ascii="Tahoma" w:eastAsia="Times New Roman" w:hAnsi="Tahoma" w:cs="Tahoma"/>
      <w:b/>
      <w:sz w:val="24"/>
      <w:szCs w:val="24"/>
    </w:rPr>
  </w:style>
  <w:style w:type="paragraph" w:customStyle="1" w:styleId="Lettres">
    <w:name w:val="Lettres"/>
    <w:basedOn w:val="Normal"/>
    <w:link w:val="LettresCar"/>
    <w:qFormat/>
    <w:rsid w:val="009809B9"/>
    <w:pPr>
      <w:numPr>
        <w:numId w:val="2"/>
      </w:numPr>
    </w:pPr>
    <w:rPr>
      <w:rFonts w:ascii="Tahoma" w:hAnsi="Tahoma"/>
      <w:b/>
      <w:sz w:val="20"/>
    </w:rPr>
  </w:style>
  <w:style w:type="character" w:customStyle="1" w:styleId="SansinterligneCar">
    <w:name w:val="Sans interligne Car"/>
    <w:link w:val="Sansinterligne"/>
    <w:uiPriority w:val="1"/>
    <w:rsid w:val="009809B9"/>
    <w:rPr>
      <w:rFonts w:ascii="Times New Roman" w:eastAsia="Times New Roman" w:hAnsi="Times New Roman"/>
      <w:sz w:val="24"/>
      <w:szCs w:val="24"/>
      <w:lang w:val="fr-FR" w:eastAsia="fr-FR" w:bidi="ar-SA"/>
    </w:rPr>
  </w:style>
  <w:style w:type="character" w:customStyle="1" w:styleId="TAFCar">
    <w:name w:val="TAF Car"/>
    <w:link w:val="TAF"/>
    <w:rsid w:val="009809B9"/>
    <w:rPr>
      <w:rFonts w:ascii="Tahoma" w:eastAsia="Times New Roman" w:hAnsi="Tahoma" w:cs="Tahoma"/>
      <w:b/>
      <w:sz w:val="24"/>
      <w:szCs w:val="24"/>
      <w:u w:val="single"/>
      <w:lang w:val="fr-FR" w:eastAsia="fr-FR" w:bidi="ar-SA"/>
    </w:rPr>
  </w:style>
  <w:style w:type="character" w:customStyle="1" w:styleId="LettresCar">
    <w:name w:val="Lettres Car"/>
    <w:link w:val="Lettres"/>
    <w:rsid w:val="009809B9"/>
    <w:rPr>
      <w:rFonts w:ascii="Tahoma" w:eastAsia="Times New Roman" w:hAnsi="Tahoma"/>
      <w:b/>
      <w:szCs w:val="24"/>
    </w:rPr>
  </w:style>
  <w:style w:type="paragraph" w:styleId="Corpsdetexte">
    <w:name w:val="Body Text"/>
    <w:basedOn w:val="Normal"/>
    <w:link w:val="CorpsdetexteCar"/>
    <w:rsid w:val="00F434A9"/>
    <w:pPr>
      <w:widowControl/>
      <w:autoSpaceDE/>
      <w:autoSpaceDN/>
      <w:adjustRightInd/>
    </w:pPr>
    <w:rPr>
      <w:sz w:val="22"/>
    </w:rPr>
  </w:style>
  <w:style w:type="character" w:customStyle="1" w:styleId="CorpsdetexteCar">
    <w:name w:val="Corps de texte Car"/>
    <w:link w:val="Corpsdetexte"/>
    <w:rsid w:val="00F434A9"/>
    <w:rPr>
      <w:rFonts w:ascii="Times New Roman" w:eastAsia="Times New Roman" w:hAnsi="Times New Roman"/>
      <w:sz w:val="22"/>
      <w:szCs w:val="24"/>
    </w:rPr>
  </w:style>
  <w:style w:type="character" w:customStyle="1" w:styleId="Titre1Car">
    <w:name w:val="Titre 1 Car"/>
    <w:link w:val="Titre1"/>
    <w:rsid w:val="00F434A9"/>
    <w:rPr>
      <w:rFonts w:ascii="Times New Roman" w:eastAsia="Times New Roman" w:hAnsi="Times New Roman"/>
      <w:b/>
      <w:bCs/>
      <w:sz w:val="28"/>
      <w:szCs w:val="24"/>
    </w:rPr>
  </w:style>
  <w:style w:type="paragraph" w:customStyle="1" w:styleId="Chapitre">
    <w:name w:val="Chapitre"/>
    <w:basedOn w:val="Sansinterligne"/>
    <w:link w:val="ChapitreCar"/>
    <w:qFormat/>
    <w:rsid w:val="00F434A9"/>
    <w:pPr>
      <w:pBdr>
        <w:top w:val="single" w:sz="4" w:space="5" w:color="auto"/>
        <w:left w:val="single" w:sz="4" w:space="4" w:color="auto"/>
        <w:bottom w:val="single" w:sz="4" w:space="5" w:color="auto"/>
        <w:right w:val="single" w:sz="4" w:space="4" w:color="auto"/>
      </w:pBdr>
      <w:shd w:val="clear" w:color="auto" w:fill="BFBFBF"/>
      <w:jc w:val="center"/>
    </w:pPr>
    <w:rPr>
      <w:rFonts w:ascii="Tahoma" w:hAnsi="Tahoma"/>
      <w:b/>
      <w:sz w:val="22"/>
    </w:rPr>
  </w:style>
  <w:style w:type="paragraph" w:customStyle="1" w:styleId="Annexe">
    <w:name w:val="Annexe"/>
    <w:basedOn w:val="Normal"/>
    <w:link w:val="AnnexeCar"/>
    <w:uiPriority w:val="99"/>
    <w:rsid w:val="005C577B"/>
    <w:pPr>
      <w:widowControl/>
      <w:overflowPunct w:val="0"/>
      <w:jc w:val="center"/>
      <w:textAlignment w:val="baseline"/>
    </w:pPr>
    <w:rPr>
      <w:rFonts w:ascii="Tahoma" w:eastAsia="MS Mincho" w:hAnsi="Tahoma" w:cs="Tahoma"/>
      <w:b/>
      <w:bCs/>
      <w:sz w:val="20"/>
      <w:szCs w:val="20"/>
    </w:rPr>
  </w:style>
  <w:style w:type="character" w:customStyle="1" w:styleId="ChapitreCar">
    <w:name w:val="Chapitre Car"/>
    <w:link w:val="Chapitre"/>
    <w:rsid w:val="00F434A9"/>
    <w:rPr>
      <w:rFonts w:ascii="Tahoma" w:eastAsia="Times New Roman" w:hAnsi="Tahoma"/>
      <w:b/>
      <w:sz w:val="22"/>
      <w:szCs w:val="24"/>
      <w:shd w:val="clear" w:color="auto" w:fill="BFBFBF"/>
      <w:lang w:val="fr-FR" w:eastAsia="fr-FR" w:bidi="ar-SA"/>
    </w:rPr>
  </w:style>
  <w:style w:type="paragraph" w:styleId="Corpsdetexte3">
    <w:name w:val="Body Text 3"/>
    <w:basedOn w:val="Normal"/>
    <w:link w:val="Corpsdetexte3Car"/>
    <w:rsid w:val="001616B9"/>
    <w:pPr>
      <w:widowControl/>
      <w:autoSpaceDE/>
      <w:autoSpaceDN/>
      <w:adjustRightInd/>
      <w:spacing w:after="120"/>
    </w:pPr>
    <w:rPr>
      <w:sz w:val="16"/>
      <w:szCs w:val="16"/>
    </w:rPr>
  </w:style>
  <w:style w:type="character" w:customStyle="1" w:styleId="Corpsdetexte3Car">
    <w:name w:val="Corps de texte 3 Car"/>
    <w:link w:val="Corpsdetexte3"/>
    <w:rsid w:val="001616B9"/>
    <w:rPr>
      <w:rFonts w:ascii="Times New Roman" w:eastAsia="Times New Roman" w:hAnsi="Times New Roman"/>
      <w:sz w:val="16"/>
      <w:szCs w:val="16"/>
    </w:rPr>
  </w:style>
  <w:style w:type="paragraph" w:customStyle="1" w:styleId="TexteSujet">
    <w:name w:val="TexteSujet"/>
    <w:link w:val="TexteSujetCar"/>
    <w:autoRedefine/>
    <w:qFormat/>
    <w:rsid w:val="0031231F"/>
    <w:rPr>
      <w:rFonts w:ascii="Tahoma" w:eastAsia="Times New Roman" w:hAnsi="Tahoma" w:cs="Tahoma"/>
      <w:szCs w:val="24"/>
    </w:rPr>
  </w:style>
  <w:style w:type="paragraph" w:customStyle="1" w:styleId="Partie">
    <w:name w:val="Partie"/>
    <w:basedOn w:val="Normal"/>
    <w:link w:val="PartieCar"/>
    <w:qFormat/>
    <w:rsid w:val="00302877"/>
    <w:pPr>
      <w:jc w:val="center"/>
    </w:pPr>
    <w:rPr>
      <w:rFonts w:ascii="Tahoma" w:hAnsi="Tahoma" w:cs="Tahoma"/>
      <w:b/>
      <w:sz w:val="22"/>
      <w:szCs w:val="22"/>
    </w:rPr>
  </w:style>
  <w:style w:type="character" w:customStyle="1" w:styleId="TexteSujetCar">
    <w:name w:val="TexteSujet Car"/>
    <w:link w:val="TexteSujet"/>
    <w:rsid w:val="0031231F"/>
    <w:rPr>
      <w:rFonts w:ascii="Tahoma" w:eastAsia="Times New Roman" w:hAnsi="Tahoma" w:cs="Tahoma"/>
      <w:szCs w:val="24"/>
    </w:rPr>
  </w:style>
  <w:style w:type="character" w:customStyle="1" w:styleId="Titre3Car">
    <w:name w:val="Titre 3 Car"/>
    <w:link w:val="Titre3"/>
    <w:rsid w:val="00527239"/>
    <w:rPr>
      <w:rFonts w:ascii="Calibri Light" w:eastAsia="Times New Roman" w:hAnsi="Calibri Light" w:cs="Times New Roman"/>
      <w:b/>
      <w:bCs/>
      <w:sz w:val="26"/>
      <w:szCs w:val="26"/>
    </w:rPr>
  </w:style>
  <w:style w:type="character" w:customStyle="1" w:styleId="PartieCar">
    <w:name w:val="Partie Car"/>
    <w:link w:val="Partie"/>
    <w:rsid w:val="00302877"/>
    <w:rPr>
      <w:rFonts w:ascii="Tahoma" w:eastAsia="Times New Roman" w:hAnsi="Tahoma" w:cs="Tahoma"/>
      <w:b/>
      <w:sz w:val="22"/>
      <w:szCs w:val="22"/>
    </w:rPr>
  </w:style>
  <w:style w:type="numbering" w:customStyle="1" w:styleId="Aucuneliste1">
    <w:name w:val="Aucune liste1"/>
    <w:next w:val="Aucuneliste"/>
    <w:uiPriority w:val="99"/>
    <w:semiHidden/>
    <w:unhideWhenUsed/>
    <w:rsid w:val="00527239"/>
  </w:style>
  <w:style w:type="paragraph" w:styleId="NormalWeb">
    <w:name w:val="Normal (Web)"/>
    <w:basedOn w:val="Normal"/>
    <w:rsid w:val="00527239"/>
    <w:pPr>
      <w:widowControl/>
      <w:autoSpaceDE/>
      <w:autoSpaceDN/>
      <w:adjustRightInd/>
      <w:spacing w:before="100" w:beforeAutospacing="1" w:after="100" w:afterAutospacing="1"/>
    </w:pPr>
  </w:style>
  <w:style w:type="paragraph" w:customStyle="1" w:styleId="Style">
    <w:name w:val="Style"/>
    <w:uiPriority w:val="99"/>
    <w:rsid w:val="00440B69"/>
    <w:pPr>
      <w:widowControl w:val="0"/>
      <w:autoSpaceDE w:val="0"/>
      <w:autoSpaceDN w:val="0"/>
      <w:adjustRightInd w:val="0"/>
    </w:pPr>
    <w:rPr>
      <w:rFonts w:ascii="Times New Roman" w:eastAsia="Times New Roman" w:hAnsi="Times New Roman"/>
      <w:sz w:val="24"/>
    </w:rPr>
  </w:style>
  <w:style w:type="paragraph" w:customStyle="1" w:styleId="Default">
    <w:name w:val="Default"/>
    <w:uiPriority w:val="99"/>
    <w:rsid w:val="00B44F8D"/>
    <w:pPr>
      <w:widowControl w:val="0"/>
      <w:autoSpaceDE w:val="0"/>
      <w:autoSpaceDN w:val="0"/>
      <w:adjustRightInd w:val="0"/>
    </w:pPr>
    <w:rPr>
      <w:rFonts w:ascii="Times New Roman" w:eastAsia="Times New Roman" w:hAnsi="Times New Roman"/>
      <w:color w:val="000000"/>
      <w:sz w:val="24"/>
      <w:szCs w:val="24"/>
    </w:rPr>
  </w:style>
  <w:style w:type="character" w:customStyle="1" w:styleId="Titre4Car">
    <w:name w:val="Titre 4 Car"/>
    <w:link w:val="Titre4"/>
    <w:uiPriority w:val="9"/>
    <w:semiHidden/>
    <w:rsid w:val="00022836"/>
    <w:rPr>
      <w:rFonts w:ascii="Calibri" w:eastAsia="Times New Roman" w:hAnsi="Calibri" w:cs="Times New Roman"/>
      <w:b/>
      <w:bCs/>
      <w:sz w:val="28"/>
      <w:szCs w:val="28"/>
    </w:rPr>
  </w:style>
  <w:style w:type="character" w:customStyle="1" w:styleId="Titre9Car">
    <w:name w:val="Titre 9 Car"/>
    <w:link w:val="Titre9"/>
    <w:uiPriority w:val="9"/>
    <w:semiHidden/>
    <w:rsid w:val="00F346C0"/>
    <w:rPr>
      <w:rFonts w:ascii="Calibri Light" w:eastAsia="Times New Roman" w:hAnsi="Calibri Light" w:cs="Times New Roman"/>
      <w:sz w:val="22"/>
      <w:szCs w:val="22"/>
    </w:rPr>
  </w:style>
  <w:style w:type="character" w:styleId="Numrodepage">
    <w:name w:val="page number"/>
    <w:uiPriority w:val="99"/>
    <w:rsid w:val="00F346C0"/>
    <w:rPr>
      <w:rFonts w:cs="Times New Roman"/>
    </w:rPr>
  </w:style>
  <w:style w:type="paragraph" w:styleId="Textedebulles">
    <w:name w:val="Balloon Text"/>
    <w:basedOn w:val="Normal"/>
    <w:link w:val="TextedebullesCar"/>
    <w:uiPriority w:val="99"/>
    <w:rsid w:val="00F346C0"/>
    <w:pPr>
      <w:widowControl/>
      <w:autoSpaceDE/>
      <w:autoSpaceDN/>
      <w:adjustRightInd/>
    </w:pPr>
    <w:rPr>
      <w:rFonts w:ascii="Tahoma" w:eastAsia="SimSun" w:hAnsi="Tahoma" w:cs="Tahoma"/>
      <w:sz w:val="16"/>
      <w:szCs w:val="16"/>
      <w:lang w:eastAsia="zh-CN"/>
    </w:rPr>
  </w:style>
  <w:style w:type="character" w:customStyle="1" w:styleId="TextedebullesCar">
    <w:name w:val="Texte de bulles Car"/>
    <w:link w:val="Textedebulles"/>
    <w:uiPriority w:val="99"/>
    <w:rsid w:val="00F346C0"/>
    <w:rPr>
      <w:rFonts w:ascii="Tahoma" w:eastAsia="SimSun" w:hAnsi="Tahoma" w:cs="Tahoma"/>
      <w:sz w:val="16"/>
      <w:szCs w:val="16"/>
      <w:lang w:eastAsia="zh-CN"/>
    </w:rPr>
  </w:style>
  <w:style w:type="character" w:customStyle="1" w:styleId="AnnexeCar">
    <w:name w:val="Annexe Car"/>
    <w:link w:val="Annexe"/>
    <w:uiPriority w:val="99"/>
    <w:locked/>
    <w:rsid w:val="00F346C0"/>
    <w:rPr>
      <w:rFonts w:ascii="Tahoma" w:eastAsia="MS Mincho" w:hAnsi="Tahoma" w:cs="Tahoma"/>
      <w:b/>
      <w:bCs/>
    </w:rPr>
  </w:style>
  <w:style w:type="character" w:styleId="Accentuation">
    <w:name w:val="Emphasis"/>
    <w:uiPriority w:val="99"/>
    <w:qFormat/>
    <w:rsid w:val="00F346C0"/>
    <w:rPr>
      <w:rFonts w:cs="Times New Roman"/>
      <w:i/>
      <w:iCs/>
    </w:rPr>
  </w:style>
  <w:style w:type="character" w:customStyle="1" w:styleId="Titre5Car">
    <w:name w:val="Titre 5 Car"/>
    <w:basedOn w:val="Policepardfaut"/>
    <w:link w:val="Titre5"/>
    <w:uiPriority w:val="9"/>
    <w:rsid w:val="00A15239"/>
    <w:rPr>
      <w:rFonts w:ascii="Tahoma" w:eastAsia="Times New Roman" w:hAnsi="Tahoma" w:cs="Tahoma"/>
      <w:b/>
      <w:color w:val="000000"/>
    </w:rPr>
  </w:style>
  <w:style w:type="character" w:customStyle="1" w:styleId="Titre6Car">
    <w:name w:val="Titre 6 Car"/>
    <w:basedOn w:val="Policepardfaut"/>
    <w:link w:val="Titre6"/>
    <w:uiPriority w:val="9"/>
    <w:rsid w:val="00A15239"/>
    <w:rPr>
      <w:rFonts w:ascii="Tahoma" w:eastAsia="Times New Roman" w:hAnsi="Tahoma" w:cs="Tahoma"/>
      <w:b/>
      <w:bCs/>
      <w:color w:val="000000"/>
    </w:rPr>
  </w:style>
  <w:style w:type="character" w:customStyle="1" w:styleId="Titre7Car">
    <w:name w:val="Titre 7 Car"/>
    <w:basedOn w:val="Policepardfaut"/>
    <w:link w:val="Titre7"/>
    <w:uiPriority w:val="9"/>
    <w:rsid w:val="00A15239"/>
    <w:rPr>
      <w:rFonts w:ascii="Tahoma" w:eastAsia="Times New Roman" w:hAnsi="Tahoma" w:cs="Tahoma"/>
      <w:b/>
      <w:color w:val="000000"/>
    </w:rPr>
  </w:style>
  <w:style w:type="character" w:customStyle="1" w:styleId="Titre8Car">
    <w:name w:val="Titre 8 Car"/>
    <w:basedOn w:val="Policepardfaut"/>
    <w:link w:val="Titre8"/>
    <w:uiPriority w:val="9"/>
    <w:rsid w:val="00A15239"/>
    <w:rPr>
      <w:rFonts w:ascii="Tahoma" w:eastAsia="Times New Roman" w:hAnsi="Tahoma" w:cs="Tahoma"/>
      <w:b/>
      <w:color w:val="000000"/>
    </w:rPr>
  </w:style>
  <w:style w:type="character" w:styleId="Textedelespacerserv">
    <w:name w:val="Placeholder Text"/>
    <w:basedOn w:val="Policepardfaut"/>
    <w:uiPriority w:val="99"/>
    <w:semiHidden/>
    <w:rsid w:val="00912099"/>
    <w:rPr>
      <w:color w:val="808080"/>
    </w:rPr>
  </w:style>
  <w:style w:type="character" w:customStyle="1" w:styleId="Style1">
    <w:name w:val="Style1"/>
    <w:basedOn w:val="Policepardfaut"/>
    <w:uiPriority w:val="1"/>
    <w:rsid w:val="00912099"/>
    <w:rPr>
      <w:b/>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Feuille_Microsoft_Excel_97-20031.xls"/><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oleObject" Target="embeddings/Feuille_Microsoft_Excel_97-20032.xls"/><Relationship Id="rId4" Type="http://schemas.openxmlformats.org/officeDocument/2006/relationships/webSettings" Target="webSettings.xml"/><Relationship Id="rId9"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NETTE\AppData\Roaming\Microsoft\Templates\Sujet.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Sujet.dotx</Template>
  <TotalTime>0</TotalTime>
  <Pages>5</Pages>
  <Words>925</Words>
  <Characters>5091</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Routin 2014</vt:lpstr>
    </vt:vector>
  </TitlesOfParts>
  <Company/>
  <LinksUpToDate>false</LinksUpToDate>
  <CharactersWithSpaces>6004</CharactersWithSpaces>
  <SharedDoc>false</SharedDoc>
  <HLinks>
    <vt:vector size="12" baseType="variant">
      <vt:variant>
        <vt:i4>1769490</vt:i4>
      </vt:variant>
      <vt:variant>
        <vt:i4>-1</vt:i4>
      </vt:variant>
      <vt:variant>
        <vt:i4>1037</vt:i4>
      </vt:variant>
      <vt:variant>
        <vt:i4>1</vt:i4>
      </vt:variant>
      <vt:variant>
        <vt:lpwstr>http://www.routin.com/logo-routin.jpg</vt:lpwstr>
      </vt:variant>
      <vt:variant>
        <vt:lpwstr/>
      </vt:variant>
      <vt:variant>
        <vt:i4>6619207</vt:i4>
      </vt:variant>
      <vt:variant>
        <vt:i4>-1</vt:i4>
      </vt:variant>
      <vt:variant>
        <vt:i4>1038</vt:i4>
      </vt:variant>
      <vt:variant>
        <vt:i4>1</vt:i4>
      </vt:variant>
      <vt:variant>
        <vt:lpwstr>https://encrypted-tbn1.gstatic.com/images?q=tbn:ANd9GcToGWnk8Oi2JmXRRtyK_BPm1sXkQVosfSzDX9TJ5ZhQnU9AOiwUVQ</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Routin 2014</dc:title>
  <dc:subject>STG-CFE - Sujet CFE Nouvelle Calédonie 2010</dc:subject>
  <dc:creator>Joëlle Cornette</dc:creator>
  <cp:keywords>Contexte</cp:keywords>
  <cp:lastModifiedBy>Joëlle Cornette - LFT Tananarive</cp:lastModifiedBy>
  <cp:revision>3</cp:revision>
  <dcterms:created xsi:type="dcterms:W3CDTF">2015-03-02T13:30:00Z</dcterms:created>
  <dcterms:modified xsi:type="dcterms:W3CDTF">2015-03-02T14:42:00Z</dcterms:modified>
</cp:coreProperties>
</file>